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EDFC2F" w14:textId="77777777" w:rsidR="00E82943" w:rsidRPr="003E1EBD" w:rsidRDefault="009607BB" w:rsidP="00046A23">
      <w:r>
        <w:rPr>
          <w:noProof/>
          <w:lang w:eastAsia="en-GB"/>
        </w:rPr>
        <w:drawing>
          <wp:anchor distT="0" distB="0" distL="114300" distR="114300" simplePos="0" relativeHeight="251659264" behindDoc="0" locked="0" layoutInCell="1" allowOverlap="1" wp14:anchorId="748E49AC" wp14:editId="11AD50A3">
            <wp:simplePos x="0" y="0"/>
            <wp:positionH relativeFrom="column">
              <wp:posOffset>3503295</wp:posOffset>
            </wp:positionH>
            <wp:positionV relativeFrom="paragraph">
              <wp:posOffset>151765</wp:posOffset>
            </wp:positionV>
            <wp:extent cx="1525905" cy="1432560"/>
            <wp:effectExtent l="0" t="0" r="0" b="0"/>
            <wp:wrapNone/>
            <wp:docPr id="186805937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9946010" name="Picture 2"/>
                    <pic:cNvPicPr/>
                  </pic:nvPicPr>
                  <pic:blipFill>
                    <a:blip r:embed="rId8" cstate="print">
                      <a:extLst>
                        <a:ext uri="{28A0092B-C50C-407E-A947-70E740481C1C}">
                          <a14:useLocalDpi xmlns:a14="http://schemas.microsoft.com/office/drawing/2010/main" val="0"/>
                        </a:ext>
                      </a:extLst>
                    </a:blip>
                    <a:srcRect l="34973" t="35159" r="38369" b="39813"/>
                    <a:stretch>
                      <a:fillRect/>
                    </a:stretch>
                  </pic:blipFill>
                  <pic:spPr bwMode="auto">
                    <a:xfrm>
                      <a:off x="0" y="0"/>
                      <a:ext cx="1525905" cy="14325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51B7E">
        <w:rPr>
          <w:noProof/>
          <w:lang w:eastAsia="en-GB"/>
        </w:rPr>
        <w:drawing>
          <wp:anchor distT="0" distB="0" distL="114300" distR="114300" simplePos="0" relativeHeight="251658240" behindDoc="1" locked="0" layoutInCell="1" allowOverlap="1" wp14:anchorId="40FB2826" wp14:editId="7E4016B6">
            <wp:simplePos x="0" y="0"/>
            <wp:positionH relativeFrom="column">
              <wp:posOffset>-1443990</wp:posOffset>
            </wp:positionH>
            <wp:positionV relativeFrom="paragraph">
              <wp:posOffset>-918210</wp:posOffset>
            </wp:positionV>
            <wp:extent cx="7199630" cy="7876540"/>
            <wp:effectExtent l="0" t="0" r="0" b="0"/>
            <wp:wrapNone/>
            <wp:docPr id="2096438934" name="Picture 1" descr="A logo with text on i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8745880" name="Picture 1" descr="A logo with text on it&#10;&#10;Description automatically generated with medium confidence"/>
                    <pic:cNvPicPr/>
                  </pic:nvPicPr>
                  <pic:blipFill>
                    <a:blip r:embed="rId9" cstate="print">
                      <a:extLst>
                        <a:ext uri="{28A0092B-C50C-407E-A947-70E740481C1C}">
                          <a14:useLocalDpi xmlns:a14="http://schemas.microsoft.com/office/drawing/2010/main" val="0"/>
                        </a:ext>
                      </a:extLst>
                    </a:blip>
                    <a:srcRect l="29445" t="27426" r="27548" b="25521"/>
                    <a:stretch>
                      <a:fillRect/>
                    </a:stretch>
                  </pic:blipFill>
                  <pic:spPr bwMode="auto">
                    <a:xfrm>
                      <a:off x="0" y="0"/>
                      <a:ext cx="7199630" cy="78765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7F04B74" w14:textId="77777777" w:rsidR="00E82943" w:rsidRPr="003E1EBD" w:rsidRDefault="009607BB" w:rsidP="00046A23">
      <w:r>
        <w:rPr>
          <w:noProof/>
          <w:lang w:eastAsia="en-GB"/>
        </w:rPr>
        <w:drawing>
          <wp:anchor distT="0" distB="0" distL="114300" distR="114300" simplePos="0" relativeHeight="251661312" behindDoc="0" locked="0" layoutInCell="1" allowOverlap="1" wp14:anchorId="7BB44D4F" wp14:editId="4F06C004">
            <wp:simplePos x="0" y="0"/>
            <wp:positionH relativeFrom="column">
              <wp:posOffset>-2954655</wp:posOffset>
            </wp:positionH>
            <wp:positionV relativeFrom="paragraph">
              <wp:posOffset>3570605</wp:posOffset>
            </wp:positionV>
            <wp:extent cx="6759575" cy="6217285"/>
            <wp:effectExtent l="0" t="0" r="0" b="0"/>
            <wp:wrapNone/>
            <wp:docPr id="24189395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479492" name="Picture 4"/>
                    <pic:cNvPicPr/>
                  </pic:nvPicPr>
                  <pic:blipFill>
                    <a:blip r:embed="rId10">
                      <a:extLst>
                        <a:ext uri="{28A0092B-C50C-407E-A947-70E740481C1C}">
                          <a14:useLocalDpi xmlns:a14="http://schemas.microsoft.com/office/drawing/2010/main" val="0"/>
                        </a:ext>
                      </a:extLst>
                    </a:blip>
                    <a:srcRect l="25644" t="26315" r="28200" b="31231"/>
                    <a:stretch>
                      <a:fillRect/>
                    </a:stretch>
                  </pic:blipFill>
                  <pic:spPr bwMode="auto">
                    <a:xfrm>
                      <a:off x="0" y="0"/>
                      <a:ext cx="6759575" cy="62172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51B7E">
        <w:rPr>
          <w:noProof/>
          <w:lang w:eastAsia="en-GB"/>
        </w:rPr>
        <mc:AlternateContent>
          <mc:Choice Requires="wps">
            <w:drawing>
              <wp:anchor distT="0" distB="0" distL="114300" distR="114300" simplePos="0" relativeHeight="251665408" behindDoc="0" locked="0" layoutInCell="1" allowOverlap="1" wp14:anchorId="51013E15" wp14:editId="37B7834C">
                <wp:simplePos x="0" y="0"/>
                <wp:positionH relativeFrom="column">
                  <wp:posOffset>2425700</wp:posOffset>
                </wp:positionH>
                <wp:positionV relativeFrom="paragraph">
                  <wp:posOffset>6562090</wp:posOffset>
                </wp:positionV>
                <wp:extent cx="3495675" cy="1320800"/>
                <wp:effectExtent l="0" t="0" r="0" b="0"/>
                <wp:wrapNone/>
                <wp:docPr id="305655870" name="Text Box 8"/>
                <wp:cNvGraphicFramePr/>
                <a:graphic xmlns:a="http://schemas.openxmlformats.org/drawingml/2006/main">
                  <a:graphicData uri="http://schemas.microsoft.com/office/word/2010/wordprocessingShape">
                    <wps:wsp>
                      <wps:cNvSpPr txBox="1"/>
                      <wps:spPr>
                        <a:xfrm>
                          <a:off x="0" y="0"/>
                          <a:ext cx="3495675" cy="1320800"/>
                        </a:xfrm>
                        <a:prstGeom prst="rect">
                          <a:avLst/>
                        </a:prstGeom>
                        <a:noFill/>
                        <a:ln w="6350">
                          <a:noFill/>
                        </a:ln>
                      </wps:spPr>
                      <wps:txbx>
                        <w:txbxContent>
                          <w:p w14:paraId="2475F148" w14:textId="77777777" w:rsidR="00C51B7E" w:rsidRPr="00046A23" w:rsidRDefault="005C5C7F" w:rsidP="00046A23">
                            <w:pPr>
                              <w:pStyle w:val="Title"/>
                            </w:pPr>
                            <w:r>
                              <w:rPr>
                                <w:rFonts w:eastAsia="Source Sans 3 SemiBold" w:cs="Source Sans 3 SemiBold"/>
                                <w:b w:val="0"/>
                                <w:bCs w:val="0"/>
                                <w:bdr w:val="nil"/>
                                <w:lang w:val="es-ES"/>
                              </w:rPr>
                              <w:t xml:space="preserve">Mensajes </w:t>
                            </w:r>
                            <w:r>
                              <w:rPr>
                                <w:rFonts w:eastAsia="Source Sans 3 SemiBold" w:cs="Source Sans 3 SemiBold"/>
                                <w:bdr w:val="nil"/>
                                <w:lang w:val="es-ES"/>
                              </w:rPr>
                              <w:t>clave</w:t>
                            </w:r>
                          </w:p>
                          <w:p w14:paraId="5BB61A71" w14:textId="77777777" w:rsidR="00C51B7E" w:rsidRPr="00046A23" w:rsidRDefault="009607BB" w:rsidP="00046A23">
                            <w:pPr>
                              <w:pStyle w:val="Heading2"/>
                              <w:rPr>
                                <w:lang w:val="en-US"/>
                              </w:rPr>
                            </w:pPr>
                            <w:r>
                              <w:rPr>
                                <w:rFonts w:eastAsia="Bourton Hand Line Bold" w:cs="Bourton Hand Line Bold"/>
                                <w:bdr w:val="nil"/>
                                <w:lang w:val="es-ES"/>
                              </w:rPr>
                              <w:t>Campaña 2024-2025</w:t>
                            </w:r>
                          </w:p>
                        </w:txbxContent>
                      </wps:txbx>
                      <wps:bodyPr rot="0" spcFirstLastPara="0" vertOverflow="overflow" horzOverflow="overflow" vert="horz" wrap="square" numCol="1" spcCol="0" rtlCol="0" fromWordArt="0" anchor="t" anchorCtr="0" forceAA="0" compatLnSpc="1">
                        <a:prstTxWarp prst="textNoShape">
                          <a:avLst/>
                        </a:prstTxWarp>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191pt;margin-top:516.7pt;width:275.25pt;height:104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" filled="f" stroked="f" strokeweight=".5pt">
                <v:textbox>
                  <w:txbxContent>
                    <w:p w:rsidR="00C51B7E" w:rsidRPr="00046A23" w:rsidRDefault="005C5C7F" w:rsidP="00046A23">
                      <w:pPr>
                        <w:pStyle w:val="Ttulo"/>
                      </w:pPr>
                      <w:r>
                        <w:rPr>
                          <w:rFonts w:eastAsia="Source Sans 3 SemiBold" w:cs="Source Sans 3 SemiBold"/>
                          <w:b w:val="0"/>
                          <w:bCs w:val="0"/>
                          <w:bdr w:val="nil"/>
                          <w:lang w:val="es-ES"/>
                        </w:rPr>
                        <w:t xml:space="preserve">Mensajes </w:t>
                      </w:r>
                      <w:r>
                        <w:rPr>
                          <w:rFonts w:eastAsia="Source Sans 3 SemiBold" w:cs="Source Sans 3 SemiBold"/>
                          <w:bdr w:val="nil"/>
                          <w:lang w:val="es-ES"/>
                        </w:rPr>
                        <w:t>clave</w:t>
                      </w:r>
                    </w:p>
                    <w:p w:rsidR="00C51B7E" w:rsidRPr="00046A23" w:rsidRDefault="009607BB" w:rsidP="00046A23">
                      <w:pPr>
                        <w:pStyle w:val="Ttulo2"/>
                        <w:rPr>
                          <w:lang w:val="en-US"/>
                        </w:rPr>
                      </w:pPr>
                      <w:r>
                        <w:rPr>
                          <w:rFonts w:eastAsia="Bourton Hand Line Bold" w:cs="Bourton Hand Line Bold"/>
                          <w:bdr w:val="nil"/>
                          <w:lang w:val="es-ES"/>
                        </w:rPr>
                        <w:t>Campaña 2024-2025</w:t>
                      </w:r>
                    </w:p>
                  </w:txbxContent>
                </v:textbox>
              </v:shape>
            </w:pict>
          </mc:Fallback>
        </mc:AlternateContent>
      </w:r>
      <w:r>
        <w:rPr>
          <w:noProof/>
          <w:lang w:eastAsia="en-GB"/>
        </w:rPr>
        <w:drawing>
          <wp:anchor distT="0" distB="0" distL="114300" distR="114300" simplePos="0" relativeHeight="251660288" behindDoc="0" locked="0" layoutInCell="1" allowOverlap="1" wp14:anchorId="1634C205" wp14:editId="0103F144">
            <wp:simplePos x="0" y="0"/>
            <wp:positionH relativeFrom="column">
              <wp:posOffset>3549015</wp:posOffset>
            </wp:positionH>
            <wp:positionV relativeFrom="paragraph">
              <wp:posOffset>5377180</wp:posOffset>
            </wp:positionV>
            <wp:extent cx="1173480" cy="572135"/>
            <wp:effectExtent l="0" t="0" r="0" b="0"/>
            <wp:wrapNone/>
            <wp:docPr id="148557721"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222639" name="Picture 3" descr="A black background with a black square&#10;&#10;Description automatically generated with medium confidence"/>
                    <pic:cNvPicPr/>
                  </pic:nvPicPr>
                  <pic:blipFill>
                    <a:blip r:embed="rId11" cstate="print">
                      <a:extLst>
                        <a:ext uri="{28A0092B-C50C-407E-A947-70E740481C1C}">
                          <a14:useLocalDpi xmlns:a14="http://schemas.microsoft.com/office/drawing/2010/main" val="0"/>
                        </a:ext>
                      </a:extLst>
                    </a:blip>
                    <a:srcRect l="38259" t="42241" r="41261" b="47786"/>
                    <a:stretch>
                      <a:fillRect/>
                    </a:stretch>
                  </pic:blipFill>
                  <pic:spPr bwMode="auto">
                    <a:xfrm>
                      <a:off x="0" y="0"/>
                      <a:ext cx="1173480" cy="5721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63360" behindDoc="0" locked="0" layoutInCell="1" allowOverlap="1" wp14:anchorId="0F4B8111" wp14:editId="5EA327F7">
            <wp:simplePos x="0" y="0"/>
            <wp:positionH relativeFrom="column">
              <wp:posOffset>5557520</wp:posOffset>
            </wp:positionH>
            <wp:positionV relativeFrom="paragraph">
              <wp:posOffset>8690610</wp:posOffset>
            </wp:positionV>
            <wp:extent cx="358775" cy="239395"/>
            <wp:effectExtent l="0" t="0" r="0" b="1905"/>
            <wp:wrapNone/>
            <wp:docPr id="643723447" name="Picture 7"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1668038" name="Picture 7" descr="A blue flag with yellow stars&#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8775" cy="239395"/>
                    </a:xfrm>
                    <a:prstGeom prst="rect">
                      <a:avLst/>
                    </a:prstGeom>
                  </pic:spPr>
                </pic:pic>
              </a:graphicData>
            </a:graphic>
            <wp14:sizeRelH relativeFrom="margin">
              <wp14:pctWidth>0</wp14:pctWidth>
            </wp14:sizeRelH>
            <wp14:sizeRelV relativeFrom="margin">
              <wp14:pctHeight>0</wp14:pctHeight>
            </wp14:sizeRelV>
          </wp:anchor>
        </w:drawing>
      </w:r>
      <w:r>
        <w:rPr>
          <w:noProof/>
          <w:sz w:val="44"/>
          <w:szCs w:val="44"/>
          <w:lang w:eastAsia="en-GB"/>
        </w:rPr>
        <w:drawing>
          <wp:anchor distT="0" distB="0" distL="114300" distR="114300" simplePos="0" relativeHeight="251662336" behindDoc="0" locked="0" layoutInCell="1" allowOverlap="1" wp14:anchorId="34411C50" wp14:editId="40E808AC">
            <wp:simplePos x="0" y="0"/>
            <wp:positionH relativeFrom="column">
              <wp:posOffset>3803650</wp:posOffset>
            </wp:positionH>
            <wp:positionV relativeFrom="paragraph">
              <wp:posOffset>8503920</wp:posOffset>
            </wp:positionV>
            <wp:extent cx="1028700" cy="514350"/>
            <wp:effectExtent l="0" t="0" r="0" b="6350"/>
            <wp:wrapNone/>
            <wp:docPr id="996788727" name="Picture 5"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596288" name="Picture 5" descr="A logo for a company&#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28700" cy="514350"/>
                    </a:xfrm>
                    <a:prstGeom prst="rect">
                      <a:avLst/>
                    </a:prstGeom>
                  </pic:spPr>
                </pic:pic>
              </a:graphicData>
            </a:graphic>
            <wp14:sizeRelH relativeFrom="margin">
              <wp14:pctWidth>0</wp14:pctWidth>
            </wp14:sizeRelH>
            <wp14:sizeRelV relativeFrom="margin">
              <wp14:pctHeight>0</wp14:pctHeight>
            </wp14:sizeRelV>
          </wp:anchor>
        </w:drawing>
      </w:r>
      <w:r w:rsidR="00E82943" w:rsidRPr="003E1EBD">
        <w:br w:type="page"/>
      </w:r>
    </w:p>
    <w:p w14:paraId="288B5358" w14:textId="77777777" w:rsidR="00046A23" w:rsidRPr="009575D1" w:rsidRDefault="009575D1" w:rsidP="00046A23">
      <w:pPr>
        <w:pStyle w:val="Heading1"/>
        <w:rPr>
          <w:lang w:val="es-ES_tradnl"/>
        </w:rPr>
      </w:pPr>
      <w:r>
        <w:rPr>
          <w:rStyle w:val="TitleChar"/>
          <w:rFonts w:eastAsia="Source Sans 3 SemiBold" w:cs="Source Sans 3 SemiBold"/>
          <w:bdr w:val="nil"/>
          <w:lang w:val="es-ES"/>
        </w:rPr>
        <w:lastRenderedPageBreak/>
        <w:t xml:space="preserve">Resumen de </w:t>
      </w:r>
      <w:r w:rsidR="009607BB">
        <w:rPr>
          <w:rStyle w:val="TitleChar"/>
          <w:rFonts w:eastAsia="Source Sans 3 SemiBold" w:cs="Source Sans 3 SemiBold"/>
          <w:bdr w:val="nil"/>
          <w:lang w:val="es-ES"/>
        </w:rPr>
        <w:t xml:space="preserve">la </w:t>
      </w:r>
      <w:r>
        <w:rPr>
          <w:rStyle w:val="TitleChar"/>
          <w:rFonts w:eastAsia="Source Sans 3 SemiBold" w:cs="Source Sans 3 SemiBold"/>
          <w:b/>
          <w:bCs/>
          <w:bdr w:val="nil"/>
          <w:lang w:val="es-ES"/>
        </w:rPr>
        <w:t>campaña</w:t>
      </w:r>
    </w:p>
    <w:p w14:paraId="04092546" w14:textId="77777777" w:rsidR="00046A23" w:rsidRPr="009575D1" w:rsidRDefault="009607BB" w:rsidP="00046A23">
      <w:pPr>
        <w:pStyle w:val="Heading2"/>
        <w:rPr>
          <w:lang w:val="es-ES_tradnl"/>
        </w:rPr>
      </w:pPr>
      <w:r>
        <w:rPr>
          <w:rFonts w:eastAsia="Bourton Hand Line Bold" w:cs="Bourton Hand Line Bold"/>
          <w:bdr w:val="nil"/>
          <w:lang w:val="es-ES"/>
        </w:rPr>
        <w:t>Nombre de la campaña</w:t>
      </w:r>
    </w:p>
    <w:p w14:paraId="6DE79AC9" w14:textId="5A577654" w:rsidR="00046A23" w:rsidRPr="009575D1" w:rsidRDefault="009607BB" w:rsidP="00046A23">
      <w:pPr>
        <w:rPr>
          <w:lang w:val="es-ES_tradnl"/>
        </w:rPr>
      </w:pPr>
      <w:r>
        <w:rPr>
          <w:rFonts w:eastAsia="Source Sans 3 Light" w:cs="Source Sans 3 Light"/>
          <w:bdr w:val="nil"/>
          <w:lang w:val="es-ES"/>
        </w:rPr>
        <w:t xml:space="preserve">Desintoxicación </w:t>
      </w:r>
      <w:r w:rsidR="008239A1">
        <w:rPr>
          <w:rFonts w:eastAsia="Source Sans 3 Light" w:cs="Source Sans 3 Light"/>
          <w:bdr w:val="nil"/>
          <w:lang w:val="es-ES"/>
        </w:rPr>
        <w:t xml:space="preserve">de la calefacción </w:t>
      </w:r>
      <w:r>
        <w:rPr>
          <w:rFonts w:eastAsia="Source Sans 3 Light" w:cs="Source Sans 3 Light"/>
          <w:bdr w:val="nil"/>
          <w:lang w:val="es-ES"/>
        </w:rPr>
        <w:t>de las ciudades</w:t>
      </w:r>
      <w:r w:rsidR="001D030F">
        <w:rPr>
          <w:rFonts w:eastAsia="Source Sans 3 Light" w:cs="Source Sans 3 Light"/>
          <w:bdr w:val="nil"/>
          <w:lang w:val="es-ES"/>
        </w:rPr>
        <w:t xml:space="preserve"> </w:t>
      </w:r>
    </w:p>
    <w:p w14:paraId="6929FF3D" w14:textId="77777777" w:rsidR="00046A23" w:rsidRPr="009575D1" w:rsidRDefault="009607BB" w:rsidP="00046A23">
      <w:pPr>
        <w:pStyle w:val="Heading2"/>
        <w:rPr>
          <w:lang w:val="es-ES_tradnl"/>
        </w:rPr>
      </w:pPr>
      <w:r>
        <w:rPr>
          <w:rFonts w:eastAsia="Bourton Hand Line Bold" w:cs="Bourton Hand Line Bold"/>
          <w:bdr w:val="nil"/>
          <w:lang w:val="es-ES"/>
        </w:rPr>
        <w:t>Tema de la campaña</w:t>
      </w:r>
    </w:p>
    <w:p w14:paraId="0B31A87F" w14:textId="77777777" w:rsidR="00046A23" w:rsidRPr="009575D1" w:rsidRDefault="009607BB" w:rsidP="00046A23">
      <w:pPr>
        <w:rPr>
          <w:lang w:val="es-ES_tradnl"/>
        </w:rPr>
      </w:pPr>
      <w:r>
        <w:rPr>
          <w:rFonts w:eastAsia="Source Sans 3 Light" w:cs="Source Sans 3 Light"/>
          <w:bdr w:val="nil"/>
          <w:lang w:val="es-ES"/>
        </w:rPr>
        <w:t>Descarbonización de la calefacción urbana en línea con la eliminación gradual del gas en la UE.</w:t>
      </w:r>
    </w:p>
    <w:p w14:paraId="0B19C1BE" w14:textId="77777777" w:rsidR="00046A23" w:rsidRPr="009575D1" w:rsidRDefault="009607BB" w:rsidP="00046A23">
      <w:pPr>
        <w:pStyle w:val="Heading2"/>
        <w:rPr>
          <w:lang w:val="es-ES_tradnl"/>
        </w:rPr>
      </w:pPr>
      <w:r>
        <w:rPr>
          <w:rFonts w:eastAsia="Bourton Hand Line Bold" w:cs="Bourton Hand Line Bold"/>
          <w:bdr w:val="nil"/>
          <w:lang w:val="es-ES"/>
        </w:rPr>
        <w:t>Duración de la campaña</w:t>
      </w:r>
    </w:p>
    <w:p w14:paraId="762A52F0" w14:textId="77777777" w:rsidR="00046A23" w:rsidRPr="009575D1" w:rsidRDefault="00513740" w:rsidP="00046A23">
      <w:pPr>
        <w:rPr>
          <w:lang w:val="es-ES_tradnl"/>
        </w:rPr>
      </w:pPr>
      <w:r>
        <w:rPr>
          <w:rFonts w:eastAsia="Source Sans 3 Light" w:cs="Source Sans 3 Light"/>
          <w:bdr w:val="nil"/>
          <w:lang w:val="es-ES"/>
        </w:rPr>
        <w:t>De j</w:t>
      </w:r>
      <w:r w:rsidR="009607BB">
        <w:rPr>
          <w:rFonts w:eastAsia="Source Sans 3 Light" w:cs="Source Sans 3 Light"/>
          <w:bdr w:val="nil"/>
          <w:lang w:val="es-ES"/>
        </w:rPr>
        <w:t>unio de 2024 a junio de 2025</w:t>
      </w:r>
    </w:p>
    <w:p w14:paraId="50BCB4E0" w14:textId="77777777" w:rsidR="00046A23" w:rsidRPr="009575D1" w:rsidRDefault="009607BB" w:rsidP="00046A23">
      <w:pPr>
        <w:pStyle w:val="Heading2"/>
        <w:rPr>
          <w:lang w:val="es-ES_tradnl"/>
        </w:rPr>
      </w:pPr>
      <w:r>
        <w:rPr>
          <w:rFonts w:eastAsia="Bourton Hand Line Bold" w:cs="Bourton Hand Line Bold"/>
          <w:bdr w:val="nil"/>
          <w:lang w:val="es-ES"/>
        </w:rPr>
        <w:t>Visión general</w:t>
      </w:r>
    </w:p>
    <w:p w14:paraId="7273E098" w14:textId="3A9B5141" w:rsidR="00046A23" w:rsidRPr="009575D1" w:rsidRDefault="009607BB" w:rsidP="00046A23">
      <w:pPr>
        <w:rPr>
          <w:lang w:val="es-ES_tradnl"/>
        </w:rPr>
      </w:pPr>
      <w:r>
        <w:rPr>
          <w:rFonts w:eastAsia="Source Sans 3 Light" w:cs="Source Sans 3 Light"/>
          <w:bdr w:val="nil"/>
          <w:lang w:val="es-ES"/>
        </w:rPr>
        <w:t xml:space="preserve">Esta campaña subrayará, ante el avance en la eliminación gradual del gas en la UE, la función crucial de la descarbonización de los sistemas de calefacción de las ciudades para alcanzar las ambiciones europeas. </w:t>
      </w:r>
      <w:r w:rsidR="00513740">
        <w:rPr>
          <w:rFonts w:eastAsia="Source Sans 3 Light" w:cs="Source Sans 3 Light"/>
          <w:bdr w:val="nil"/>
          <w:lang w:val="es-ES"/>
        </w:rPr>
        <w:t>En</w:t>
      </w:r>
      <w:r>
        <w:rPr>
          <w:rFonts w:eastAsia="Source Sans 3 Light" w:cs="Source Sans 3 Light"/>
          <w:bdr w:val="nil"/>
          <w:lang w:val="es-ES"/>
        </w:rPr>
        <w:t xml:space="preserve"> la campaña se pretende utilizar una amplia gama de actividades para concienciar </w:t>
      </w:r>
      <w:r w:rsidR="00853E1C">
        <w:rPr>
          <w:rFonts w:eastAsia="Source Sans 3 Light" w:cs="Source Sans 3 Light"/>
          <w:bdr w:val="nil"/>
          <w:lang w:val="es-ES"/>
        </w:rPr>
        <w:t xml:space="preserve">a la población </w:t>
      </w:r>
      <w:r>
        <w:rPr>
          <w:rFonts w:eastAsia="Source Sans 3 Light" w:cs="Source Sans 3 Light"/>
          <w:bdr w:val="nil"/>
          <w:lang w:val="es-ES"/>
        </w:rPr>
        <w:t xml:space="preserve">y empoderar a las autoridades locales en su transición para eliminar los combustibles fósiles </w:t>
      </w:r>
      <w:r w:rsidR="00513740">
        <w:rPr>
          <w:rFonts w:eastAsia="Source Sans 3 Light" w:cs="Source Sans 3 Light"/>
          <w:bdr w:val="nil"/>
          <w:lang w:val="es-ES"/>
        </w:rPr>
        <w:t>por medio de</w:t>
      </w:r>
      <w:r>
        <w:rPr>
          <w:rFonts w:eastAsia="Source Sans 3 Light" w:cs="Source Sans 3 Light"/>
          <w:bdr w:val="nil"/>
          <w:lang w:val="es-ES"/>
        </w:rPr>
        <w:t xml:space="preserve"> una planificación integral de la calefacción </w:t>
      </w:r>
      <w:r w:rsidR="00513740">
        <w:rPr>
          <w:rFonts w:eastAsia="Source Sans 3 Light" w:cs="Source Sans 3 Light"/>
          <w:bdr w:val="nil"/>
          <w:lang w:val="es-ES"/>
        </w:rPr>
        <w:t>y la promoción de</w:t>
      </w:r>
      <w:r>
        <w:rPr>
          <w:rFonts w:eastAsia="Source Sans 3 Light" w:cs="Source Sans 3 Light"/>
          <w:bdr w:val="nil"/>
          <w:lang w:val="es-ES"/>
        </w:rPr>
        <w:t xml:space="preserve"> una calefacción urbana, colectiva y sostenible. Para ello, la campaña se centrará en los beneficios conjuntos de descarboniza</w:t>
      </w:r>
      <w:r w:rsidR="00FC1506">
        <w:rPr>
          <w:rFonts w:eastAsia="Source Sans 3 Light" w:cs="Source Sans 3 Light"/>
          <w:bdr w:val="nil"/>
          <w:lang w:val="es-ES"/>
        </w:rPr>
        <w:t>r</w:t>
      </w:r>
      <w:r w:rsidR="00513740">
        <w:rPr>
          <w:rFonts w:eastAsia="Source Sans 3 Light" w:cs="Source Sans 3 Light"/>
          <w:bdr w:val="nil"/>
          <w:lang w:val="es-ES"/>
        </w:rPr>
        <w:t xml:space="preserve"> l</w:t>
      </w:r>
      <w:r w:rsidR="00942C7D">
        <w:rPr>
          <w:rFonts w:eastAsia="Source Sans 3 Light" w:cs="Source Sans 3 Light"/>
          <w:bdr w:val="nil"/>
          <w:lang w:val="es-ES"/>
        </w:rPr>
        <w:t>os sistemas de</w:t>
      </w:r>
      <w:r w:rsidR="00513740">
        <w:rPr>
          <w:rFonts w:eastAsia="Source Sans 3 Light" w:cs="Source Sans 3 Light"/>
          <w:bdr w:val="nil"/>
          <w:lang w:val="es-ES"/>
        </w:rPr>
        <w:t xml:space="preserve"> calefacción </w:t>
      </w:r>
      <w:r>
        <w:rPr>
          <w:rFonts w:eastAsia="Source Sans 3 Light" w:cs="Source Sans 3 Light"/>
          <w:bdr w:val="nil"/>
          <w:lang w:val="es-ES"/>
        </w:rPr>
        <w:t>en las ciudades: un aire más saludable, la modernización de la economía y la promoc</w:t>
      </w:r>
      <w:r w:rsidR="00513740">
        <w:rPr>
          <w:rFonts w:eastAsia="Source Sans 3 Light" w:cs="Source Sans 3 Light"/>
          <w:bdr w:val="nil"/>
          <w:lang w:val="es-ES"/>
        </w:rPr>
        <w:t>ión de la seguridad energética.</w:t>
      </w:r>
    </w:p>
    <w:p w14:paraId="627C24A6" w14:textId="77777777" w:rsidR="00046A23" w:rsidRPr="009575D1" w:rsidRDefault="00513740" w:rsidP="00046A23">
      <w:pPr>
        <w:pStyle w:val="Heading1"/>
        <w:rPr>
          <w:lang w:val="es-ES_tradnl"/>
        </w:rPr>
      </w:pPr>
      <w:r>
        <w:rPr>
          <w:rStyle w:val="TitleChar"/>
          <w:rFonts w:eastAsia="Source Sans 3 SemiBold" w:cs="Source Sans 3 SemiBold"/>
          <w:bdr w:val="nil"/>
          <w:lang w:val="es-ES"/>
        </w:rPr>
        <w:t>Resumen breve d</w:t>
      </w:r>
      <w:r w:rsidR="009607BB">
        <w:rPr>
          <w:rStyle w:val="TitleChar"/>
          <w:rFonts w:eastAsia="Source Sans 3 SemiBold" w:cs="Source Sans 3 SemiBold"/>
          <w:bdr w:val="nil"/>
          <w:lang w:val="es-ES"/>
        </w:rPr>
        <w:t xml:space="preserve">e la </w:t>
      </w:r>
      <w:r>
        <w:rPr>
          <w:rStyle w:val="TitleChar"/>
          <w:rFonts w:eastAsia="Source Sans 3 SemiBold" w:cs="Source Sans 3 SemiBold"/>
          <w:b/>
          <w:bCs/>
          <w:bdr w:val="nil"/>
          <w:lang w:val="es-ES"/>
        </w:rPr>
        <w:t>campaña</w:t>
      </w:r>
    </w:p>
    <w:p w14:paraId="4F96D0D7" w14:textId="77777777" w:rsidR="00046A23" w:rsidRPr="009575D1" w:rsidRDefault="009607BB" w:rsidP="00046A23">
      <w:pPr>
        <w:pStyle w:val="Heading2"/>
        <w:rPr>
          <w:u w:val="single"/>
          <w:lang w:val="es-ES_tradnl"/>
        </w:rPr>
      </w:pPr>
      <w:r>
        <w:rPr>
          <w:rFonts w:eastAsia="Bourton Hand Line Bold" w:cs="Bourton Hand Line Bold"/>
          <w:u w:val="single"/>
          <w:bdr w:val="nil"/>
          <w:lang w:val="es-ES"/>
        </w:rPr>
        <w:t xml:space="preserve">Desintoxicación </w:t>
      </w:r>
      <w:r w:rsidR="00513740">
        <w:rPr>
          <w:rFonts w:eastAsia="Bourton Hand Line Bold" w:cs="Bourton Hand Line Bold"/>
          <w:u w:val="single"/>
          <w:bdr w:val="nil"/>
          <w:lang w:val="es-ES"/>
        </w:rPr>
        <w:t>de la calefacción</w:t>
      </w:r>
      <w:r>
        <w:rPr>
          <w:rFonts w:eastAsia="Bourton Hand Line Bold" w:cs="Bourton Hand Line Bold"/>
          <w:u w:val="single"/>
          <w:bdr w:val="nil"/>
          <w:lang w:val="es-ES"/>
        </w:rPr>
        <w:t xml:space="preserve"> de las ciudades</w:t>
      </w:r>
    </w:p>
    <w:p w14:paraId="67D6AE75" w14:textId="77777777" w:rsidR="00046A23" w:rsidRPr="009575D1" w:rsidRDefault="009607BB" w:rsidP="00046A23">
      <w:pPr>
        <w:pStyle w:val="Heading2"/>
        <w:rPr>
          <w:lang w:val="es-ES_tradnl"/>
        </w:rPr>
      </w:pPr>
      <w:r>
        <w:rPr>
          <w:rFonts w:eastAsia="Bourton Hand Line Bold" w:cs="Bourton Hand Line Bold"/>
          <w:bdr w:val="nil"/>
          <w:lang w:val="es-ES"/>
        </w:rPr>
        <w:t>Cal</w:t>
      </w:r>
      <w:r w:rsidR="006F2319">
        <w:rPr>
          <w:rFonts w:eastAsia="Bourton Hand Line Bold" w:cs="Bourton Hand Line Bold"/>
          <w:bdr w:val="nil"/>
          <w:lang w:val="es-ES"/>
        </w:rPr>
        <w:t>efacción</w:t>
      </w:r>
      <w:r>
        <w:rPr>
          <w:rFonts w:eastAsia="Bourton Hand Line Bold" w:cs="Bourton Hand Line Bold"/>
          <w:bdr w:val="nil"/>
          <w:lang w:val="es-ES"/>
        </w:rPr>
        <w:t xml:space="preserve"> saludable para las ciudades</w:t>
      </w:r>
    </w:p>
    <w:p w14:paraId="31EF9CFD" w14:textId="77777777" w:rsidR="00046A23" w:rsidRPr="009575D1" w:rsidRDefault="009607BB" w:rsidP="00046A23">
      <w:pPr>
        <w:spacing w:after="0"/>
        <w:rPr>
          <w:color w:val="000000" w:themeColor="text1"/>
          <w:lang w:val="es-ES_tradnl"/>
        </w:rPr>
      </w:pPr>
      <w:r>
        <w:rPr>
          <w:rFonts w:eastAsia="Source Sans 3 Light" w:cs="Source Sans 3 Light"/>
          <w:color w:val="000000"/>
          <w:bdr w:val="nil"/>
          <w:lang w:val="es-ES"/>
        </w:rPr>
        <w:t>Para una mayor limpieza del aire, fortaleza de la economía y resiliencia de las comunidades.</w:t>
      </w:r>
    </w:p>
    <w:p w14:paraId="5066719F" w14:textId="77777777" w:rsidR="00046A23" w:rsidRPr="009575D1" w:rsidRDefault="00046A23" w:rsidP="00046A23">
      <w:pPr>
        <w:spacing w:after="0"/>
        <w:rPr>
          <w:color w:val="000000" w:themeColor="text1"/>
          <w:lang w:val="es-ES_tradnl"/>
        </w:rPr>
      </w:pPr>
    </w:p>
    <w:p w14:paraId="0521C731" w14:textId="77777777" w:rsidR="00046A23" w:rsidRPr="009575D1" w:rsidRDefault="009607BB" w:rsidP="00046A23">
      <w:pPr>
        <w:spacing w:after="0"/>
        <w:rPr>
          <w:i/>
          <w:iCs/>
          <w:color w:val="000000" w:themeColor="text1"/>
          <w:lang w:val="es-ES_tradnl"/>
        </w:rPr>
      </w:pPr>
      <w:r>
        <w:rPr>
          <w:rFonts w:eastAsia="Source Sans 3 Light" w:cs="Source Sans 3 Light"/>
          <w:i/>
          <w:iCs/>
          <w:color w:val="000000"/>
          <w:bdr w:val="nil"/>
          <w:lang w:val="es-ES"/>
        </w:rPr>
        <w:t>#HealthyHeat4Cities #CitiesHeatDetox</w:t>
      </w:r>
    </w:p>
    <w:p w14:paraId="7BE361E3" w14:textId="77777777" w:rsidR="00046A23" w:rsidRPr="009575D1" w:rsidRDefault="00046A23" w:rsidP="00046A23">
      <w:pPr>
        <w:spacing w:after="0"/>
        <w:rPr>
          <w:lang w:val="es-ES_tradnl"/>
        </w:rPr>
      </w:pPr>
    </w:p>
    <w:p w14:paraId="5D2F3F6B" w14:textId="20FE179C" w:rsidR="00046A23" w:rsidRPr="009575D1" w:rsidRDefault="009607BB" w:rsidP="00046A23">
      <w:pPr>
        <w:spacing w:after="0"/>
        <w:rPr>
          <w:lang w:val="es-ES_tradnl"/>
        </w:rPr>
      </w:pPr>
      <w:r>
        <w:rPr>
          <w:rFonts w:eastAsia="Source Sans 3 Light" w:cs="Source Sans 3 Light"/>
          <w:bdr w:val="nil"/>
          <w:lang w:val="es-ES"/>
        </w:rPr>
        <w:t>L</w:t>
      </w:r>
      <w:r w:rsidR="001949DB">
        <w:rPr>
          <w:rFonts w:eastAsia="Source Sans 3 Light" w:cs="Source Sans 3 Light"/>
          <w:bdr w:val="nil"/>
          <w:lang w:val="es-ES"/>
        </w:rPr>
        <w:t>os sistemas de</w:t>
      </w:r>
      <w:r>
        <w:rPr>
          <w:rFonts w:eastAsia="Source Sans 3 Light" w:cs="Source Sans 3 Light"/>
          <w:bdr w:val="nil"/>
          <w:lang w:val="es-ES"/>
        </w:rPr>
        <w:t xml:space="preserve"> calefacción actual</w:t>
      </w:r>
      <w:r w:rsidR="001949DB">
        <w:rPr>
          <w:rFonts w:eastAsia="Source Sans 3 Light" w:cs="Source Sans 3 Light"/>
          <w:bdr w:val="nil"/>
          <w:lang w:val="es-ES"/>
        </w:rPr>
        <w:t>es</w:t>
      </w:r>
      <w:r>
        <w:rPr>
          <w:rFonts w:eastAsia="Source Sans 3 Light" w:cs="Source Sans 3 Light"/>
          <w:bdr w:val="nil"/>
          <w:lang w:val="es-ES"/>
        </w:rPr>
        <w:t>, basad</w:t>
      </w:r>
      <w:r w:rsidR="001949DB">
        <w:rPr>
          <w:rFonts w:eastAsia="Source Sans 3 Light" w:cs="Source Sans 3 Light"/>
          <w:bdr w:val="nil"/>
          <w:lang w:val="es-ES"/>
        </w:rPr>
        <w:t>os</w:t>
      </w:r>
      <w:r>
        <w:rPr>
          <w:rFonts w:eastAsia="Source Sans 3 Light" w:cs="Source Sans 3 Light"/>
          <w:bdr w:val="nil"/>
          <w:lang w:val="es-ES"/>
        </w:rPr>
        <w:t xml:space="preserve"> en la combustión de combustibles fósiles, es perjudicial para nuestro entorno, nuestra salud y nuestra sociedad. La calefacción con combustibles fósiles, que se usa en un 72 % de los edificios en Europa hoy en día, contribuye al cambio climático, a la inseguridad energética y al deterioro de la calidad del aire. No cabe duda: para un futuro más saludable y seguro, nuestras ciudades deben eliminar por complet</w:t>
      </w:r>
      <w:r w:rsidR="006F2319">
        <w:rPr>
          <w:rFonts w:eastAsia="Source Sans 3 Light" w:cs="Source Sans 3 Light"/>
          <w:bdr w:val="nil"/>
          <w:lang w:val="es-ES"/>
        </w:rPr>
        <w:t>o las fuentes de calor tóxicas.</w:t>
      </w:r>
    </w:p>
    <w:p w14:paraId="78A0D2BF" w14:textId="77777777" w:rsidR="00046A23" w:rsidRPr="009575D1" w:rsidRDefault="00046A23" w:rsidP="00046A23">
      <w:pPr>
        <w:spacing w:after="0"/>
        <w:rPr>
          <w:lang w:val="es-ES_tradnl"/>
        </w:rPr>
      </w:pPr>
    </w:p>
    <w:p w14:paraId="4CC1D249" w14:textId="76EE1301" w:rsidR="00046A23" w:rsidRPr="009575D1" w:rsidRDefault="009607BB" w:rsidP="00046A23">
      <w:pPr>
        <w:spacing w:after="0"/>
        <w:rPr>
          <w:lang w:val="es-ES_tradnl"/>
        </w:rPr>
      </w:pPr>
      <w:r>
        <w:rPr>
          <w:rFonts w:eastAsia="Source Sans 3 Light" w:cs="Source Sans 3 Light"/>
          <w:bdr w:val="nil"/>
          <w:lang w:val="es-ES"/>
        </w:rPr>
        <w:t xml:space="preserve">Las ciudades pueden marcar la diferencia. </w:t>
      </w:r>
      <w:r w:rsidR="00E21523">
        <w:rPr>
          <w:rFonts w:eastAsia="Source Sans 3 Light" w:cs="Source Sans 3 Light"/>
          <w:bdr w:val="nil"/>
          <w:lang w:val="es-ES"/>
        </w:rPr>
        <w:t>Los gobiernos locales pueden, c</w:t>
      </w:r>
      <w:r>
        <w:rPr>
          <w:rFonts w:eastAsia="Source Sans 3 Light" w:cs="Source Sans 3 Light"/>
          <w:bdr w:val="nil"/>
          <w:lang w:val="es-ES"/>
        </w:rPr>
        <w:t xml:space="preserve">on una planificación efectiva </w:t>
      </w:r>
      <w:r w:rsidR="006F2319">
        <w:rPr>
          <w:rFonts w:eastAsia="Source Sans 3 Light" w:cs="Source Sans 3 Light"/>
          <w:bdr w:val="nil"/>
          <w:lang w:val="es-ES"/>
        </w:rPr>
        <w:t xml:space="preserve">de la calefacción </w:t>
      </w:r>
      <w:r>
        <w:rPr>
          <w:rFonts w:eastAsia="Source Sans 3 Light" w:cs="Source Sans 3 Light"/>
          <w:bdr w:val="nil"/>
          <w:lang w:val="es-ES"/>
        </w:rPr>
        <w:t>y la expansión de las soluciones colectivas (como la descarbonización de la calefacción urbana), eliminar gradualmente de su ca</w:t>
      </w:r>
      <w:r w:rsidR="006F2319">
        <w:rPr>
          <w:rFonts w:eastAsia="Source Sans 3 Light" w:cs="Source Sans 3 Light"/>
          <w:bdr w:val="nil"/>
          <w:lang w:val="es-ES"/>
        </w:rPr>
        <w:t>lefacción el gas a gran escala.</w:t>
      </w:r>
    </w:p>
    <w:p w14:paraId="42AD1FBF" w14:textId="77777777" w:rsidR="00046A23" w:rsidRPr="009575D1" w:rsidRDefault="00046A23" w:rsidP="00046A23">
      <w:pPr>
        <w:spacing w:after="0"/>
        <w:rPr>
          <w:lang w:val="es-ES_tradnl"/>
        </w:rPr>
      </w:pPr>
    </w:p>
    <w:p w14:paraId="06A7CB71" w14:textId="77777777" w:rsidR="00046A23" w:rsidRPr="009575D1" w:rsidRDefault="009607BB" w:rsidP="00046A23">
      <w:pPr>
        <w:spacing w:after="0"/>
        <w:rPr>
          <w:b/>
          <w:bCs/>
          <w:lang w:val="es-ES_tradnl"/>
        </w:rPr>
      </w:pPr>
      <w:r>
        <w:rPr>
          <w:rFonts w:eastAsia="Source Sans 3 Light" w:cs="Source Sans 3 Light"/>
          <w:b/>
          <w:bCs/>
          <w:bdr w:val="nil"/>
          <w:lang w:val="es-ES"/>
        </w:rPr>
        <w:t>Únase al movimiento de ciudades europeas que están desintoxicando su calefacción y optan por un futuro seguro y saludable para todos.</w:t>
      </w:r>
    </w:p>
    <w:p w14:paraId="689A2037" w14:textId="77777777" w:rsidR="00046A23" w:rsidRPr="009575D1" w:rsidRDefault="00046A23" w:rsidP="00046A23">
      <w:pPr>
        <w:spacing w:after="0"/>
        <w:rPr>
          <w:lang w:val="es-ES_tradnl"/>
        </w:rPr>
      </w:pPr>
    </w:p>
    <w:p w14:paraId="7BD2D1E4" w14:textId="77777777" w:rsidR="00046A23" w:rsidRPr="009575D1" w:rsidRDefault="009607BB" w:rsidP="00046A23">
      <w:pPr>
        <w:spacing w:after="0"/>
        <w:rPr>
          <w:lang w:val="es-ES_tradnl"/>
        </w:rPr>
      </w:pPr>
      <w:r w:rsidRPr="009575D1">
        <w:rPr>
          <w:lang w:val="es-ES_tradnl"/>
        </w:rPr>
        <w:br w:type="page"/>
      </w:r>
    </w:p>
    <w:p w14:paraId="61CB17F4" w14:textId="77777777" w:rsidR="00046A23" w:rsidRPr="009575D1" w:rsidRDefault="006F2319" w:rsidP="00046A23">
      <w:pPr>
        <w:pStyle w:val="Heading1"/>
        <w:rPr>
          <w:lang w:val="es-ES_tradnl"/>
        </w:rPr>
      </w:pPr>
      <w:r>
        <w:rPr>
          <w:rFonts w:eastAsia="Source Sans 3 SemiBold" w:cs="Source Sans 3 SemiBold"/>
          <w:b w:val="0"/>
          <w:bCs w:val="0"/>
          <w:bdr w:val="nil"/>
          <w:lang w:val="es-ES"/>
        </w:rPr>
        <w:lastRenderedPageBreak/>
        <w:t xml:space="preserve">Pilar 1 del </w:t>
      </w:r>
      <w:r>
        <w:rPr>
          <w:rFonts w:eastAsia="Source Sans 3 SemiBold" w:cs="Source Sans 3 SemiBold"/>
          <w:bdr w:val="nil"/>
          <w:lang w:val="es-ES"/>
        </w:rPr>
        <w:t>mensaje</w:t>
      </w:r>
    </w:p>
    <w:p w14:paraId="4762DCDB" w14:textId="6F9A86B1" w:rsidR="00046A23" w:rsidRPr="009575D1" w:rsidRDefault="009607BB" w:rsidP="00046A23">
      <w:pPr>
        <w:pStyle w:val="Heading2"/>
        <w:rPr>
          <w:lang w:val="es-ES_tradnl"/>
        </w:rPr>
      </w:pPr>
      <w:r>
        <w:rPr>
          <w:rFonts w:eastAsia="Bourton Hand Line Bold" w:cs="Bourton Hand Line Bold"/>
          <w:bdr w:val="nil"/>
          <w:lang w:val="es-ES"/>
        </w:rPr>
        <w:t xml:space="preserve">¿Por qué </w:t>
      </w:r>
      <w:r w:rsidR="00E21523">
        <w:rPr>
          <w:rFonts w:eastAsia="Bourton Hand Line Bold" w:cs="Bourton Hand Line Bold"/>
          <w:bdr w:val="nil"/>
          <w:lang w:val="es-ES"/>
        </w:rPr>
        <w:t>desintoxicar</w:t>
      </w:r>
      <w:r>
        <w:rPr>
          <w:rFonts w:eastAsia="Bourton Hand Line Bold" w:cs="Bourton Hand Line Bold"/>
          <w:bdr w:val="nil"/>
          <w:lang w:val="es-ES"/>
        </w:rPr>
        <w:t xml:space="preserve"> la calefacción de las ciudades?</w:t>
      </w:r>
    </w:p>
    <w:tbl>
      <w:tblPr>
        <w:tblStyle w:val="TableGrid"/>
        <w:tblW w:w="9060"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CellMar>
          <w:top w:w="85" w:type="dxa"/>
          <w:bottom w:w="85" w:type="dxa"/>
        </w:tblCellMar>
        <w:tblLook w:val="06A0" w:firstRow="1" w:lastRow="0" w:firstColumn="1" w:lastColumn="0" w:noHBand="1" w:noVBand="1"/>
      </w:tblPr>
      <w:tblGrid>
        <w:gridCol w:w="3020"/>
        <w:gridCol w:w="3020"/>
        <w:gridCol w:w="3020"/>
      </w:tblGrid>
      <w:tr w:rsidR="00BA2FE8" w:rsidRPr="00A22FB9" w14:paraId="2E52803E" w14:textId="77777777" w:rsidTr="004C6886">
        <w:trPr>
          <w:trHeight w:val="300"/>
        </w:trPr>
        <w:tc>
          <w:tcPr>
            <w:tcW w:w="9060" w:type="dxa"/>
            <w:gridSpan w:val="3"/>
            <w:shd w:val="clear" w:color="auto" w:fill="F2F2F2" w:themeFill="background1" w:themeFillShade="F2"/>
          </w:tcPr>
          <w:p w14:paraId="36BFA902" w14:textId="77777777" w:rsidR="00046A23" w:rsidRPr="009575D1" w:rsidRDefault="009607BB" w:rsidP="004C6886">
            <w:pPr>
              <w:jc w:val="center"/>
              <w:rPr>
                <w:b/>
                <w:bCs/>
                <w:color w:val="000000" w:themeColor="text1"/>
                <w:lang w:val="es-ES_tradnl"/>
              </w:rPr>
            </w:pPr>
            <w:r>
              <w:rPr>
                <w:rFonts w:eastAsia="Source Sans 3 Light" w:cs="Source Sans 3 Light"/>
                <w:b/>
                <w:bCs/>
                <w:color w:val="000000"/>
                <w:bdr w:val="nil"/>
                <w:lang w:val="es-ES"/>
              </w:rPr>
              <w:t>P</w:t>
            </w:r>
            <w:r w:rsidR="0021301D">
              <w:rPr>
                <w:rFonts w:eastAsia="Source Sans 3 Light" w:cs="Source Sans 3 Light"/>
                <w:b/>
                <w:bCs/>
                <w:color w:val="000000"/>
                <w:bdr w:val="nil"/>
                <w:lang w:val="es-ES"/>
              </w:rPr>
              <w:t>or</w:t>
            </w:r>
            <w:r>
              <w:rPr>
                <w:rFonts w:eastAsia="Source Sans 3 Light" w:cs="Source Sans 3 Light"/>
                <w:b/>
                <w:bCs/>
                <w:color w:val="000000"/>
                <w:bdr w:val="nil"/>
                <w:lang w:val="es-ES"/>
              </w:rPr>
              <w:t xml:space="preserve"> unas ciudades más saludables</w:t>
            </w:r>
          </w:p>
          <w:p w14:paraId="71C37755" w14:textId="77777777" w:rsidR="00046A23" w:rsidRPr="009575D1" w:rsidRDefault="009607BB" w:rsidP="004C6886">
            <w:pPr>
              <w:jc w:val="center"/>
              <w:rPr>
                <w:color w:val="000000" w:themeColor="text1"/>
                <w:lang w:val="es-ES_tradnl"/>
              </w:rPr>
            </w:pPr>
            <w:r>
              <w:rPr>
                <w:rFonts w:eastAsia="Source Sans 3 Light" w:cs="Source Sans 3 Light"/>
                <w:color w:val="000000"/>
                <w:bdr w:val="nil"/>
                <w:lang w:val="es-ES"/>
              </w:rPr>
              <w:t>Salvaguardar la salud de una ciudad implica eliminar las fuentes tóxicas de calor.</w:t>
            </w:r>
          </w:p>
          <w:p w14:paraId="72C5EE43" w14:textId="747CACA3" w:rsidR="00046A23" w:rsidRPr="009575D1" w:rsidRDefault="009607BB" w:rsidP="00F12675">
            <w:pPr>
              <w:jc w:val="center"/>
              <w:rPr>
                <w:color w:val="000000" w:themeColor="text1"/>
                <w:lang w:val="es-ES_tradnl"/>
              </w:rPr>
            </w:pPr>
            <w:r>
              <w:rPr>
                <w:rFonts w:eastAsia="Source Sans 3 Light" w:cs="Source Sans 3 Light"/>
                <w:color w:val="000000"/>
                <w:bdr w:val="nil"/>
                <w:lang w:val="es-ES"/>
              </w:rPr>
              <w:t xml:space="preserve">En la lucha mundial contra el cambio climático, </w:t>
            </w:r>
            <w:r w:rsidR="00E21523">
              <w:rPr>
                <w:rFonts w:eastAsia="Source Sans 3 Light" w:cs="Source Sans 3 Light"/>
                <w:color w:val="000000"/>
                <w:bdr w:val="nil"/>
                <w:lang w:val="es-ES"/>
              </w:rPr>
              <w:t>desintoxicar</w:t>
            </w:r>
            <w:r>
              <w:rPr>
                <w:rFonts w:eastAsia="Source Sans 3 Light" w:cs="Source Sans 3 Light"/>
                <w:color w:val="000000"/>
                <w:bdr w:val="nil"/>
                <w:lang w:val="es-ES"/>
              </w:rPr>
              <w:t xml:space="preserve"> la calefacción en las ciudades es un paso esencial para conseguir </w:t>
            </w:r>
            <w:r w:rsidR="00F12675">
              <w:rPr>
                <w:rFonts w:eastAsia="Source Sans 3 Light" w:cs="Source Sans 3 Light"/>
                <w:color w:val="000000"/>
                <w:bdr w:val="nil"/>
                <w:lang w:val="es-ES"/>
              </w:rPr>
              <w:t>la neutralidad climática</w:t>
            </w:r>
            <w:r>
              <w:rPr>
                <w:rFonts w:eastAsia="Source Sans 3 Light" w:cs="Source Sans 3 Light"/>
                <w:color w:val="000000"/>
                <w:bdr w:val="nil"/>
                <w:lang w:val="es-ES"/>
              </w:rPr>
              <w:t xml:space="preserve"> en Europa para 2050.</w:t>
            </w:r>
          </w:p>
        </w:tc>
      </w:tr>
      <w:tr w:rsidR="00BA2FE8" w:rsidRPr="00A22FB9" w14:paraId="5A4A8222" w14:textId="77777777" w:rsidTr="004C6886">
        <w:trPr>
          <w:trHeight w:val="300"/>
        </w:trPr>
        <w:tc>
          <w:tcPr>
            <w:tcW w:w="3020" w:type="dxa"/>
            <w:shd w:val="clear" w:color="auto" w:fill="F2F2F2" w:themeFill="background1" w:themeFillShade="F2"/>
          </w:tcPr>
          <w:p w14:paraId="2E0EA6C3" w14:textId="77777777" w:rsidR="00046A23" w:rsidRPr="009575D1" w:rsidRDefault="009607BB" w:rsidP="004C6886">
            <w:pPr>
              <w:jc w:val="center"/>
              <w:rPr>
                <w:b/>
                <w:bCs/>
                <w:color w:val="000000" w:themeColor="text1"/>
                <w:lang w:val="es-ES_tradnl"/>
              </w:rPr>
            </w:pPr>
            <w:r>
              <w:rPr>
                <w:rFonts w:eastAsia="Source Sans 3 Light" w:cs="Source Sans 3 Light"/>
                <w:b/>
                <w:bCs/>
                <w:color w:val="000000"/>
                <w:bdr w:val="nil"/>
                <w:lang w:val="es-ES"/>
              </w:rPr>
              <w:t>P</w:t>
            </w:r>
            <w:r w:rsidR="0021301D">
              <w:rPr>
                <w:rFonts w:eastAsia="Source Sans 3 Light" w:cs="Source Sans 3 Light"/>
                <w:b/>
                <w:bCs/>
                <w:color w:val="000000"/>
                <w:bdr w:val="nil"/>
                <w:lang w:val="es-ES"/>
              </w:rPr>
              <w:t>or</w:t>
            </w:r>
            <w:r>
              <w:rPr>
                <w:rFonts w:eastAsia="Source Sans 3 Light" w:cs="Source Sans 3 Light"/>
                <w:b/>
                <w:bCs/>
                <w:color w:val="000000"/>
                <w:bdr w:val="nil"/>
                <w:lang w:val="es-ES"/>
              </w:rPr>
              <w:t xml:space="preserve"> un aire más limpio</w:t>
            </w:r>
          </w:p>
          <w:p w14:paraId="03205153" w14:textId="56D0F0C8" w:rsidR="00046A23" w:rsidRPr="009575D1" w:rsidRDefault="009607BB" w:rsidP="004C6886">
            <w:pPr>
              <w:jc w:val="center"/>
              <w:rPr>
                <w:lang w:val="es-ES_tradnl"/>
              </w:rPr>
            </w:pPr>
            <w:r>
              <w:rPr>
                <w:rFonts w:eastAsia="Source Sans 3 Light" w:cs="Source Sans 3 Light"/>
                <w:bdr w:val="nil"/>
                <w:lang w:val="es-ES"/>
              </w:rPr>
              <w:t>Para mejorar la calidad del aire y la salud en las ciudades</w:t>
            </w:r>
            <w:r w:rsidR="00B62ACC">
              <w:rPr>
                <w:rFonts w:eastAsia="Source Sans 3 Light" w:cs="Source Sans 3 Light"/>
                <w:bdr w:val="nil"/>
                <w:lang w:val="es-ES"/>
              </w:rPr>
              <w:t xml:space="preserve"> (</w:t>
            </w:r>
            <w:r>
              <w:rPr>
                <w:rFonts w:eastAsia="Source Sans 3 Light" w:cs="Source Sans 3 Light"/>
                <w:bdr w:val="nil"/>
                <w:lang w:val="es-ES"/>
              </w:rPr>
              <w:t xml:space="preserve">especialmente en las zonas urbanas </w:t>
            </w:r>
            <w:r w:rsidR="00B62ACC">
              <w:rPr>
                <w:rFonts w:eastAsia="Source Sans 3 Light" w:cs="Source Sans 3 Light"/>
                <w:bdr w:val="nil"/>
                <w:lang w:val="es-ES"/>
              </w:rPr>
              <w:t>con gran densidad de población),</w:t>
            </w:r>
            <w:r>
              <w:rPr>
                <w:rFonts w:eastAsia="Source Sans 3 Light" w:cs="Source Sans 3 Light"/>
                <w:bdr w:val="nil"/>
                <w:lang w:val="es-ES"/>
              </w:rPr>
              <w:t xml:space="preserve"> </w:t>
            </w:r>
            <w:r w:rsidR="00B62ACC">
              <w:rPr>
                <w:rFonts w:eastAsia="Source Sans 3 Light" w:cs="Source Sans 3 Light"/>
                <w:bdr w:val="nil"/>
                <w:lang w:val="es-ES"/>
              </w:rPr>
              <w:t xml:space="preserve">y </w:t>
            </w:r>
            <w:r>
              <w:rPr>
                <w:rFonts w:eastAsia="Source Sans 3 Light" w:cs="Source Sans 3 Light"/>
                <w:bdr w:val="nil"/>
                <w:lang w:val="es-ES"/>
              </w:rPr>
              <w:t>proteger</w:t>
            </w:r>
            <w:r w:rsidR="00B62ACC">
              <w:rPr>
                <w:rFonts w:eastAsia="Source Sans 3 Light" w:cs="Source Sans 3 Light"/>
                <w:bdr w:val="nil"/>
                <w:lang w:val="es-ES"/>
              </w:rPr>
              <w:t xml:space="preserve"> así</w:t>
            </w:r>
            <w:r>
              <w:rPr>
                <w:rFonts w:eastAsia="Source Sans 3 Light" w:cs="Source Sans 3 Light"/>
                <w:bdr w:val="nil"/>
                <w:lang w:val="es-ES"/>
              </w:rPr>
              <w:t xml:space="preserve"> el entorno de su ciudad y el bienestar de sus ciudadanos.</w:t>
            </w:r>
          </w:p>
          <w:p w14:paraId="09DC7F66" w14:textId="77777777" w:rsidR="00046A23" w:rsidRPr="009575D1" w:rsidRDefault="00046A23" w:rsidP="004C6886">
            <w:pPr>
              <w:jc w:val="center"/>
              <w:rPr>
                <w:b/>
                <w:bCs/>
                <w:lang w:val="es-ES_tradnl"/>
              </w:rPr>
            </w:pPr>
          </w:p>
        </w:tc>
        <w:tc>
          <w:tcPr>
            <w:tcW w:w="3020" w:type="dxa"/>
            <w:shd w:val="clear" w:color="auto" w:fill="F2F2F2" w:themeFill="background1" w:themeFillShade="F2"/>
          </w:tcPr>
          <w:p w14:paraId="6B101FE8" w14:textId="77777777" w:rsidR="00046A23" w:rsidRPr="009575D1" w:rsidRDefault="009607BB" w:rsidP="004C6886">
            <w:pPr>
              <w:jc w:val="center"/>
              <w:rPr>
                <w:b/>
                <w:bCs/>
                <w:color w:val="000000" w:themeColor="text1"/>
                <w:lang w:val="es-ES_tradnl"/>
              </w:rPr>
            </w:pPr>
            <w:r>
              <w:rPr>
                <w:rFonts w:eastAsia="Source Sans 3 Light" w:cs="Source Sans 3 Light"/>
                <w:b/>
                <w:bCs/>
                <w:color w:val="000000"/>
                <w:bdr w:val="nil"/>
                <w:lang w:val="es-ES"/>
              </w:rPr>
              <w:t>P</w:t>
            </w:r>
            <w:r w:rsidR="0021301D">
              <w:rPr>
                <w:rFonts w:eastAsia="Source Sans 3 Light" w:cs="Source Sans 3 Light"/>
                <w:b/>
                <w:bCs/>
                <w:color w:val="000000"/>
                <w:bdr w:val="nil"/>
                <w:lang w:val="es-ES"/>
              </w:rPr>
              <w:t>or</w:t>
            </w:r>
            <w:r>
              <w:rPr>
                <w:rFonts w:eastAsia="Source Sans 3 Light" w:cs="Source Sans 3 Light"/>
                <w:b/>
                <w:bCs/>
                <w:color w:val="000000"/>
                <w:bdr w:val="nil"/>
                <w:lang w:val="es-ES"/>
              </w:rPr>
              <w:t xml:space="preserve"> una economía más robusta</w:t>
            </w:r>
          </w:p>
          <w:p w14:paraId="64A4EC6C" w14:textId="33C9BD9B" w:rsidR="00046A23" w:rsidRPr="009575D1" w:rsidRDefault="009607BB" w:rsidP="004C6886">
            <w:pPr>
              <w:jc w:val="center"/>
              <w:rPr>
                <w:color w:val="000000" w:themeColor="text1"/>
                <w:lang w:val="es-ES_tradnl"/>
              </w:rPr>
            </w:pPr>
            <w:r>
              <w:rPr>
                <w:rFonts w:eastAsia="Source Sans 3 Light" w:cs="Source Sans 3 Light"/>
                <w:color w:val="000000"/>
                <w:bdr w:val="nil"/>
                <w:lang w:val="es-ES"/>
              </w:rPr>
              <w:t xml:space="preserve">Para respaldar una economía moderna y circular, </w:t>
            </w:r>
            <w:r w:rsidR="00B62ACC">
              <w:rPr>
                <w:rFonts w:eastAsia="Source Sans 3 Light" w:cs="Source Sans 3 Light"/>
                <w:color w:val="000000"/>
                <w:bdr w:val="nil"/>
                <w:lang w:val="es-ES"/>
              </w:rPr>
              <w:t xml:space="preserve">con más eficiencia energética, </w:t>
            </w:r>
            <w:r>
              <w:rPr>
                <w:rFonts w:eastAsia="Source Sans 3 Light" w:cs="Source Sans 3 Light"/>
                <w:color w:val="000000"/>
                <w:bdr w:val="nil"/>
                <w:lang w:val="es-ES"/>
              </w:rPr>
              <w:t>en la que se creen trabajos en una nueva industria.</w:t>
            </w:r>
          </w:p>
          <w:p w14:paraId="260EE48C" w14:textId="77777777" w:rsidR="00046A23" w:rsidRPr="009575D1" w:rsidRDefault="00046A23" w:rsidP="004C6886">
            <w:pPr>
              <w:jc w:val="center"/>
              <w:rPr>
                <w:b/>
                <w:bCs/>
                <w:color w:val="000000" w:themeColor="text1"/>
                <w:lang w:val="es-ES_tradnl"/>
              </w:rPr>
            </w:pPr>
          </w:p>
        </w:tc>
        <w:tc>
          <w:tcPr>
            <w:tcW w:w="3020" w:type="dxa"/>
            <w:shd w:val="clear" w:color="auto" w:fill="F2F2F2" w:themeFill="background1" w:themeFillShade="F2"/>
          </w:tcPr>
          <w:p w14:paraId="24628542" w14:textId="77777777" w:rsidR="00046A23" w:rsidRPr="009575D1" w:rsidRDefault="009607BB" w:rsidP="004C6886">
            <w:pPr>
              <w:jc w:val="center"/>
              <w:rPr>
                <w:b/>
                <w:bCs/>
                <w:color w:val="000000" w:themeColor="text1"/>
                <w:lang w:val="es-ES_tradnl"/>
              </w:rPr>
            </w:pPr>
            <w:r>
              <w:rPr>
                <w:rFonts w:eastAsia="Source Sans 3 Light" w:cs="Source Sans 3 Light"/>
                <w:b/>
                <w:bCs/>
                <w:color w:val="000000"/>
                <w:bdr w:val="nil"/>
                <w:lang w:val="es-ES"/>
              </w:rPr>
              <w:t>Por una mayor resiliencia de las comunidades</w:t>
            </w:r>
          </w:p>
          <w:p w14:paraId="729F09DE" w14:textId="541E02CC" w:rsidR="00046A23" w:rsidRPr="009575D1" w:rsidRDefault="009607BB" w:rsidP="00EE288A">
            <w:pPr>
              <w:jc w:val="center"/>
              <w:rPr>
                <w:color w:val="000000" w:themeColor="text1"/>
                <w:lang w:val="es-ES_tradnl"/>
              </w:rPr>
            </w:pPr>
            <w:r>
              <w:rPr>
                <w:rFonts w:eastAsia="Source Sans 3 Light" w:cs="Source Sans 3 Light"/>
                <w:color w:val="000000"/>
                <w:bdr w:val="nil"/>
                <w:lang w:val="es-ES"/>
              </w:rPr>
              <w:t>Para garantizar la soberanía energética y una transición justa que combata la pobreza energética y mitigue los efectos del cambio climático sobre las comunidades locales</w:t>
            </w:r>
            <w:r w:rsidR="001C352C">
              <w:rPr>
                <w:rFonts w:eastAsia="Source Sans 3 Light" w:cs="Source Sans 3 Light"/>
                <w:color w:val="000000"/>
                <w:bdr w:val="nil"/>
                <w:lang w:val="es-ES"/>
              </w:rPr>
              <w:t xml:space="preserve"> a largo plazo</w:t>
            </w:r>
            <w:r>
              <w:rPr>
                <w:rFonts w:eastAsia="Source Sans 3 Light" w:cs="Source Sans 3 Light"/>
                <w:color w:val="000000"/>
                <w:bdr w:val="nil"/>
                <w:lang w:val="es-ES"/>
              </w:rPr>
              <w:t>.</w:t>
            </w:r>
          </w:p>
        </w:tc>
      </w:tr>
    </w:tbl>
    <w:p w14:paraId="776F2F2F" w14:textId="77777777" w:rsidR="00046A23" w:rsidRPr="009575D1" w:rsidRDefault="00046A23" w:rsidP="00046A23">
      <w:pPr>
        <w:spacing w:after="0"/>
        <w:rPr>
          <w:b/>
          <w:bCs/>
          <w:lang w:val="es-ES_tradnl"/>
        </w:rPr>
      </w:pPr>
    </w:p>
    <w:p w14:paraId="7F72204C" w14:textId="77777777" w:rsidR="00046A23" w:rsidRPr="009575D1" w:rsidRDefault="00B763CB" w:rsidP="00046A23">
      <w:pPr>
        <w:pStyle w:val="Heading1"/>
        <w:rPr>
          <w:lang w:val="es-ES_tradnl"/>
        </w:rPr>
      </w:pPr>
      <w:r>
        <w:rPr>
          <w:rFonts w:eastAsia="Source Sans 3 SemiBold" w:cs="Source Sans 3 SemiBold"/>
          <w:b w:val="0"/>
          <w:bCs w:val="0"/>
          <w:bdr w:val="nil"/>
          <w:lang w:val="es-ES"/>
        </w:rPr>
        <w:t xml:space="preserve">Pilar 2 del </w:t>
      </w:r>
      <w:r>
        <w:rPr>
          <w:rFonts w:eastAsia="Source Sans 3 SemiBold" w:cs="Source Sans 3 SemiBold"/>
          <w:bdr w:val="nil"/>
          <w:lang w:val="es-ES"/>
        </w:rPr>
        <w:t>mensaje</w:t>
      </w:r>
    </w:p>
    <w:p w14:paraId="584DF81F" w14:textId="77777777" w:rsidR="00046A23" w:rsidRPr="009575D1" w:rsidRDefault="009607BB" w:rsidP="00046A23">
      <w:pPr>
        <w:pStyle w:val="Heading2"/>
        <w:rPr>
          <w:lang w:val="es-ES_tradnl"/>
        </w:rPr>
      </w:pPr>
      <w:r>
        <w:rPr>
          <w:rFonts w:eastAsia="Bourton Hand Line Bold" w:cs="Bourton Hand Line Bold"/>
          <w:bdr w:val="nil"/>
          <w:lang w:val="es-ES"/>
        </w:rPr>
        <w:t>¿Qué pueden hacer las ciudades para desintoxicar sus sistemas de calefacción?</w:t>
      </w:r>
    </w:p>
    <w:tbl>
      <w:tblPr>
        <w:tblStyle w:val="TableGrid"/>
        <w:tblW w:w="99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ayout w:type="fixed"/>
        <w:tblCellMar>
          <w:top w:w="85" w:type="dxa"/>
          <w:bottom w:w="85" w:type="dxa"/>
        </w:tblCellMar>
        <w:tblLook w:val="06A0" w:firstRow="1" w:lastRow="0" w:firstColumn="1" w:lastColumn="0" w:noHBand="1" w:noVBand="1"/>
      </w:tblPr>
      <w:tblGrid>
        <w:gridCol w:w="3261"/>
        <w:gridCol w:w="3543"/>
        <w:gridCol w:w="3105"/>
      </w:tblGrid>
      <w:tr w:rsidR="00BA2FE8" w:rsidRPr="0088260F" w14:paraId="52E358EC" w14:textId="77777777" w:rsidTr="004C6886">
        <w:trPr>
          <w:trHeight w:val="300"/>
        </w:trPr>
        <w:tc>
          <w:tcPr>
            <w:tcW w:w="9909" w:type="dxa"/>
            <w:gridSpan w:val="3"/>
            <w:tcBorders>
              <w:top w:val="double" w:sz="4" w:space="0" w:color="FFFFFF" w:themeColor="background1"/>
            </w:tcBorders>
            <w:shd w:val="clear" w:color="auto" w:fill="F2F2F2" w:themeFill="background1" w:themeFillShade="F2"/>
          </w:tcPr>
          <w:p w14:paraId="4234A87C" w14:textId="77777777" w:rsidR="00046A23" w:rsidRPr="009575D1" w:rsidRDefault="009607BB" w:rsidP="004C6886">
            <w:pPr>
              <w:jc w:val="center"/>
              <w:rPr>
                <w:b/>
                <w:bCs/>
                <w:color w:val="000000" w:themeColor="text1"/>
                <w:lang w:val="es-ES_tradnl"/>
              </w:rPr>
            </w:pPr>
            <w:r>
              <w:rPr>
                <w:rFonts w:eastAsia="Source Sans 3 Light" w:cs="Source Sans 3 Light"/>
                <w:b/>
                <w:bCs/>
                <w:color w:val="000000"/>
                <w:bdr w:val="nil"/>
                <w:lang w:val="es-ES"/>
              </w:rPr>
              <w:t>No es necesario quemar fuentes tóxicas para calentar las ciudades.</w:t>
            </w:r>
          </w:p>
          <w:p w14:paraId="7930741C" w14:textId="0BE559B2" w:rsidR="00046A23" w:rsidRPr="00E365F5" w:rsidRDefault="009607BB" w:rsidP="00D74D60">
            <w:pPr>
              <w:jc w:val="center"/>
              <w:rPr>
                <w:color w:val="000000" w:themeColor="text1"/>
                <w:lang w:val="es-ES_tradnl"/>
              </w:rPr>
            </w:pPr>
            <w:r>
              <w:rPr>
                <w:rFonts w:eastAsia="Source Sans 3 Light" w:cs="Source Sans 3 Light"/>
                <w:color w:val="000000"/>
                <w:bdr w:val="nil"/>
                <w:lang w:val="es-ES"/>
              </w:rPr>
              <w:t xml:space="preserve">Las ciudades pueden desintoxicar </w:t>
            </w:r>
            <w:r w:rsidR="0088260F">
              <w:rPr>
                <w:rFonts w:eastAsia="Source Sans 3 Light" w:cs="Source Sans 3 Light"/>
                <w:color w:val="000000"/>
                <w:bdr w:val="nil"/>
                <w:lang w:val="es-ES"/>
              </w:rPr>
              <w:t xml:space="preserve">a gran escala </w:t>
            </w:r>
            <w:r>
              <w:rPr>
                <w:rFonts w:eastAsia="Source Sans 3 Light" w:cs="Source Sans 3 Light"/>
                <w:color w:val="000000"/>
                <w:bdr w:val="nil"/>
                <w:lang w:val="es-ES"/>
              </w:rPr>
              <w:t xml:space="preserve">la calefacción </w:t>
            </w:r>
            <w:r w:rsidR="00E365F5">
              <w:rPr>
                <w:rFonts w:eastAsia="Source Sans 3 Light" w:cs="Source Sans 3 Light"/>
                <w:color w:val="000000"/>
                <w:bdr w:val="nil"/>
                <w:lang w:val="es-ES"/>
              </w:rPr>
              <w:t xml:space="preserve">si </w:t>
            </w:r>
            <w:r>
              <w:rPr>
                <w:rFonts w:eastAsia="Source Sans 3 Light" w:cs="Source Sans 3 Light"/>
                <w:color w:val="000000"/>
                <w:bdr w:val="nil"/>
                <w:lang w:val="es-ES"/>
              </w:rPr>
              <w:t>cambia</w:t>
            </w:r>
            <w:r w:rsidR="00E365F5">
              <w:rPr>
                <w:rFonts w:eastAsia="Source Sans 3 Light" w:cs="Source Sans 3 Light"/>
                <w:color w:val="000000"/>
                <w:bdr w:val="nil"/>
                <w:lang w:val="es-ES"/>
              </w:rPr>
              <w:t>n</w:t>
            </w:r>
            <w:r>
              <w:rPr>
                <w:rFonts w:eastAsia="Source Sans 3 Light" w:cs="Source Sans 3 Light"/>
                <w:color w:val="000000"/>
                <w:bdr w:val="nil"/>
                <w:lang w:val="es-ES"/>
              </w:rPr>
              <w:t xml:space="preserve"> en masa a unos sistemas de calefacción más limpios, modernos y sostenibles. He aquí los 3 pasos para ello</w:t>
            </w:r>
            <w:r w:rsidR="00D74D60">
              <w:rPr>
                <w:rFonts w:eastAsia="Source Sans 3 Light" w:cs="Source Sans 3 Light"/>
                <w:color w:val="000000"/>
                <w:bdr w:val="nil"/>
                <w:lang w:val="es-ES"/>
              </w:rPr>
              <w:t>:</w:t>
            </w:r>
          </w:p>
        </w:tc>
      </w:tr>
      <w:tr w:rsidR="00BA2FE8" w:rsidRPr="00A22FB9" w14:paraId="24575DD3" w14:textId="77777777" w:rsidTr="004C6886">
        <w:trPr>
          <w:trHeight w:val="300"/>
        </w:trPr>
        <w:tc>
          <w:tcPr>
            <w:tcW w:w="3261" w:type="dxa"/>
            <w:tcBorders>
              <w:top w:val="double" w:sz="4" w:space="0" w:color="FFFFFF" w:themeColor="background1"/>
              <w:bottom w:val="double" w:sz="4" w:space="0" w:color="FFFFFF" w:themeColor="background1"/>
              <w:right w:val="double" w:sz="4" w:space="0" w:color="FFFFFF" w:themeColor="background1"/>
            </w:tcBorders>
            <w:shd w:val="clear" w:color="auto" w:fill="F2F2F2" w:themeFill="background1" w:themeFillShade="F2"/>
          </w:tcPr>
          <w:p w14:paraId="76D72E39" w14:textId="376CA3CC" w:rsidR="00046A23" w:rsidRPr="009575D1" w:rsidRDefault="009607BB" w:rsidP="00D74D60">
            <w:pPr>
              <w:numPr>
                <w:ilvl w:val="0"/>
                <w:numId w:val="1"/>
              </w:numPr>
              <w:rPr>
                <w:b/>
                <w:bCs/>
                <w:color w:val="000000" w:themeColor="text1"/>
                <w:lang w:val="es-ES_tradnl"/>
              </w:rPr>
            </w:pPr>
            <w:r>
              <w:rPr>
                <w:rFonts w:eastAsia="Source Sans 3 Light" w:cs="Source Sans 3 Light"/>
                <w:b/>
                <w:bCs/>
                <w:color w:val="000000"/>
                <w:bdr w:val="nil"/>
                <w:lang w:val="es-ES"/>
              </w:rPr>
              <w:t>S</w:t>
            </w:r>
            <w:r w:rsidR="00E365F5">
              <w:rPr>
                <w:rFonts w:eastAsia="Source Sans 3 Light" w:cs="Source Sans 3 Light"/>
                <w:b/>
                <w:bCs/>
                <w:color w:val="000000"/>
                <w:bdr w:val="nil"/>
                <w:lang w:val="es-ES"/>
              </w:rPr>
              <w:t>aber</w:t>
            </w:r>
            <w:r>
              <w:rPr>
                <w:rFonts w:eastAsia="Source Sans 3 Light" w:cs="Source Sans 3 Light"/>
                <w:b/>
                <w:bCs/>
                <w:color w:val="000000"/>
                <w:bdr w:val="nil"/>
                <w:lang w:val="es-ES"/>
              </w:rPr>
              <w:t xml:space="preserve"> cómo es</w:t>
            </w:r>
            <w:r w:rsidR="00D74D60">
              <w:rPr>
                <w:rFonts w:eastAsia="Source Sans 3 Light" w:cs="Source Sans 3 Light"/>
                <w:b/>
                <w:bCs/>
                <w:color w:val="000000"/>
                <w:bdr w:val="nil"/>
                <w:lang w:val="es-ES"/>
              </w:rPr>
              <w:t xml:space="preserve"> el sistema de</w:t>
            </w:r>
            <w:r>
              <w:rPr>
                <w:rFonts w:eastAsia="Source Sans 3 Light" w:cs="Source Sans 3 Light"/>
                <w:b/>
                <w:bCs/>
                <w:color w:val="000000"/>
                <w:bdr w:val="nil"/>
                <w:lang w:val="es-ES"/>
              </w:rPr>
              <w:t xml:space="preserve"> calefacción</w:t>
            </w:r>
          </w:p>
        </w:tc>
        <w:tc>
          <w:tcPr>
            <w:tcW w:w="3543" w:type="dxa"/>
            <w:tcBorders>
              <w:top w:val="double" w:sz="4" w:space="0" w:color="FFFFFF" w:themeColor="background1"/>
              <w:left w:val="double" w:sz="4" w:space="0" w:color="FFFFFF" w:themeColor="background1"/>
              <w:bottom w:val="double" w:sz="4" w:space="0" w:color="FFFFFF" w:themeColor="background1"/>
            </w:tcBorders>
            <w:shd w:val="clear" w:color="auto" w:fill="F2F2F2" w:themeFill="background1" w:themeFillShade="F2"/>
          </w:tcPr>
          <w:p w14:paraId="38152E67" w14:textId="77777777" w:rsidR="00046A23" w:rsidRPr="00516C9B" w:rsidRDefault="009607BB" w:rsidP="00E365F5">
            <w:pPr>
              <w:numPr>
                <w:ilvl w:val="0"/>
                <w:numId w:val="1"/>
              </w:numPr>
              <w:rPr>
                <w:b/>
                <w:bCs/>
                <w:color w:val="000000" w:themeColor="text1"/>
              </w:rPr>
            </w:pPr>
            <w:r>
              <w:rPr>
                <w:rFonts w:eastAsia="Source Sans 3 Light" w:cs="Source Sans 3 Light"/>
                <w:b/>
                <w:bCs/>
                <w:color w:val="000000"/>
                <w:bdr w:val="nil"/>
                <w:lang w:val="es-ES"/>
              </w:rPr>
              <w:t>Desintoxi</w:t>
            </w:r>
            <w:r w:rsidR="00E365F5">
              <w:rPr>
                <w:rFonts w:eastAsia="Source Sans 3 Light" w:cs="Source Sans 3 Light"/>
                <w:b/>
                <w:bCs/>
                <w:color w:val="000000"/>
                <w:bdr w:val="nil"/>
                <w:lang w:val="es-ES"/>
              </w:rPr>
              <w:t>car</w:t>
            </w:r>
            <w:r>
              <w:rPr>
                <w:rFonts w:eastAsia="Source Sans 3 Light" w:cs="Source Sans 3 Light"/>
                <w:b/>
                <w:bCs/>
                <w:color w:val="000000"/>
                <w:bdr w:val="nil"/>
                <w:lang w:val="es-ES"/>
              </w:rPr>
              <w:t xml:space="preserve"> toda </w:t>
            </w:r>
            <w:r w:rsidR="00E365F5">
              <w:rPr>
                <w:rFonts w:eastAsia="Source Sans 3 Light" w:cs="Source Sans 3 Light"/>
                <w:b/>
                <w:bCs/>
                <w:color w:val="000000"/>
                <w:bdr w:val="nil"/>
                <w:lang w:val="es-ES"/>
              </w:rPr>
              <w:t>la</w:t>
            </w:r>
            <w:r>
              <w:rPr>
                <w:rFonts w:eastAsia="Source Sans 3 Light" w:cs="Source Sans 3 Light"/>
                <w:b/>
                <w:bCs/>
                <w:color w:val="000000"/>
                <w:bdr w:val="nil"/>
                <w:lang w:val="es-ES"/>
              </w:rPr>
              <w:t xml:space="preserve"> ciudad</w:t>
            </w:r>
          </w:p>
        </w:tc>
        <w:tc>
          <w:tcPr>
            <w:tcW w:w="3105" w:type="dxa"/>
            <w:tcBorders>
              <w:top w:val="double" w:sz="4" w:space="0" w:color="FFFFFF" w:themeColor="background1"/>
              <w:left w:val="double" w:sz="4" w:space="0" w:color="FFFFFF" w:themeColor="background1"/>
              <w:bottom w:val="double" w:sz="4" w:space="0" w:color="FFFFFF" w:themeColor="background1"/>
            </w:tcBorders>
            <w:shd w:val="clear" w:color="auto" w:fill="F2F2F2" w:themeFill="background1" w:themeFillShade="F2"/>
          </w:tcPr>
          <w:p w14:paraId="1FA1FC43" w14:textId="60EDA11E" w:rsidR="00046A23" w:rsidRPr="00882B78" w:rsidRDefault="009607BB" w:rsidP="00E365F5">
            <w:pPr>
              <w:numPr>
                <w:ilvl w:val="0"/>
                <w:numId w:val="1"/>
              </w:numPr>
              <w:rPr>
                <w:b/>
                <w:bCs/>
                <w:color w:val="000000" w:themeColor="text1"/>
                <w:lang w:val="es-ES_tradnl"/>
              </w:rPr>
            </w:pPr>
            <w:r>
              <w:rPr>
                <w:rFonts w:eastAsia="Source Sans 3 Light" w:cs="Source Sans 3 Light"/>
                <w:b/>
                <w:bCs/>
                <w:color w:val="000000"/>
                <w:bdr w:val="nil"/>
                <w:lang w:val="es-ES"/>
              </w:rPr>
              <w:t>Limpi</w:t>
            </w:r>
            <w:r w:rsidR="00E365F5">
              <w:rPr>
                <w:rFonts w:eastAsia="Source Sans 3 Light" w:cs="Source Sans 3 Light"/>
                <w:b/>
                <w:bCs/>
                <w:color w:val="000000"/>
                <w:bdr w:val="nil"/>
                <w:lang w:val="es-ES"/>
              </w:rPr>
              <w:t>ar</w:t>
            </w:r>
            <w:r>
              <w:rPr>
                <w:rFonts w:eastAsia="Source Sans 3 Light" w:cs="Source Sans 3 Light"/>
                <w:b/>
                <w:bCs/>
                <w:color w:val="000000"/>
                <w:bdr w:val="nil"/>
                <w:lang w:val="es-ES"/>
              </w:rPr>
              <w:t xml:space="preserve"> su</w:t>
            </w:r>
            <w:r w:rsidR="00D74D60">
              <w:rPr>
                <w:rFonts w:eastAsia="Source Sans 3 Light" w:cs="Source Sans 3 Light"/>
                <w:b/>
                <w:bCs/>
                <w:color w:val="000000"/>
                <w:bdr w:val="nil"/>
                <w:lang w:val="es-ES"/>
              </w:rPr>
              <w:t xml:space="preserve"> sistema de</w:t>
            </w:r>
            <w:r>
              <w:rPr>
                <w:rFonts w:eastAsia="Source Sans 3 Light" w:cs="Source Sans 3 Light"/>
                <w:b/>
                <w:bCs/>
                <w:color w:val="000000"/>
                <w:bdr w:val="nil"/>
                <w:lang w:val="es-ES"/>
              </w:rPr>
              <w:t xml:space="preserve"> calefacción</w:t>
            </w:r>
          </w:p>
        </w:tc>
      </w:tr>
      <w:tr w:rsidR="00BA2FE8" w:rsidRPr="00A22FB9" w14:paraId="73066538" w14:textId="77777777" w:rsidTr="004C6886">
        <w:trPr>
          <w:trHeight w:val="300"/>
        </w:trPr>
        <w:tc>
          <w:tcPr>
            <w:tcW w:w="3261" w:type="dxa"/>
            <w:tcBorders>
              <w:top w:val="double" w:sz="4" w:space="0" w:color="FFFFFF" w:themeColor="background1"/>
              <w:right w:val="single" w:sz="4" w:space="0" w:color="FFFFFF" w:themeColor="background1"/>
            </w:tcBorders>
            <w:shd w:val="clear" w:color="auto" w:fill="F2F2F2" w:themeFill="background1" w:themeFillShade="F2"/>
          </w:tcPr>
          <w:p w14:paraId="46B72611" w14:textId="77777777" w:rsidR="00046A23" w:rsidRPr="009575D1" w:rsidRDefault="009607BB" w:rsidP="004C6886">
            <w:pPr>
              <w:jc w:val="center"/>
              <w:rPr>
                <w:lang w:val="es-ES_tradnl"/>
              </w:rPr>
            </w:pPr>
            <w:r>
              <w:rPr>
                <w:rFonts w:eastAsia="Source Sans 3 Light" w:cs="Source Sans 3 Light"/>
                <w:bdr w:val="nil"/>
                <w:lang w:val="es-ES"/>
              </w:rPr>
              <w:t xml:space="preserve">El primer paso de </w:t>
            </w:r>
            <w:r w:rsidR="00E365F5">
              <w:rPr>
                <w:rFonts w:eastAsia="Source Sans 3 Light" w:cs="Source Sans 3 Light"/>
                <w:bdr w:val="nil"/>
                <w:lang w:val="es-ES"/>
              </w:rPr>
              <w:t>toda</w:t>
            </w:r>
            <w:r>
              <w:rPr>
                <w:rFonts w:eastAsia="Source Sans 3 Light" w:cs="Source Sans 3 Light"/>
                <w:bdr w:val="nil"/>
                <w:lang w:val="es-ES"/>
              </w:rPr>
              <w:t xml:space="preserve"> desintoxicación es una comprensión clara de</w:t>
            </w:r>
            <w:r w:rsidR="00E365F5">
              <w:rPr>
                <w:rFonts w:eastAsia="Source Sans 3 Light" w:cs="Source Sans 3 Light"/>
                <w:bdr w:val="nil"/>
                <w:lang w:val="es-ES"/>
              </w:rPr>
              <w:t>l</w:t>
            </w:r>
            <w:r>
              <w:rPr>
                <w:rFonts w:eastAsia="Source Sans 3 Light" w:cs="Source Sans 3 Light"/>
                <w:bdr w:val="nil"/>
                <w:lang w:val="es-ES"/>
              </w:rPr>
              <w:t xml:space="preserve"> sistema: las fuentes de calefacción, la demanda y las posibles alternativas.</w:t>
            </w:r>
          </w:p>
          <w:p w14:paraId="7B3C3FC6" w14:textId="77777777" w:rsidR="00046A23" w:rsidRPr="009575D1" w:rsidRDefault="00E365F5" w:rsidP="00E365F5">
            <w:pPr>
              <w:jc w:val="center"/>
              <w:rPr>
                <w:lang w:val="es-ES_tradnl"/>
              </w:rPr>
            </w:pPr>
            <w:r>
              <w:rPr>
                <w:rFonts w:eastAsia="Source Sans 3 Light" w:cs="Source Sans 3 Light"/>
                <w:bdr w:val="nil"/>
                <w:lang w:val="es-ES"/>
              </w:rPr>
              <w:t>U</w:t>
            </w:r>
            <w:r w:rsidR="009607BB">
              <w:rPr>
                <w:rFonts w:eastAsia="Source Sans 3 Light" w:cs="Source Sans 3 Light"/>
                <w:bdr w:val="nil"/>
                <w:lang w:val="es-ES"/>
              </w:rPr>
              <w:t>n cartografiado y una planificación integrales</w:t>
            </w:r>
            <w:r>
              <w:rPr>
                <w:rFonts w:eastAsia="Source Sans 3 Light" w:cs="Source Sans 3 Light"/>
                <w:bdr w:val="nil"/>
                <w:lang w:val="es-ES"/>
              </w:rPr>
              <w:t xml:space="preserve"> permiten identificar</w:t>
            </w:r>
            <w:r w:rsidR="009607BB">
              <w:rPr>
                <w:rFonts w:eastAsia="Source Sans 3 Light" w:cs="Source Sans 3 Light"/>
                <w:bdr w:val="nil"/>
                <w:lang w:val="es-ES"/>
              </w:rPr>
              <w:t xml:space="preserve"> posibilidades para descarbonizar las fuentes de calor y reducir la demanda, así como la posible </w:t>
            </w:r>
            <w:r w:rsidR="009607BB">
              <w:rPr>
                <w:rFonts w:eastAsia="Source Sans 3 Light" w:cs="Source Sans 3 Light"/>
                <w:bdr w:val="nil"/>
                <w:lang w:val="es-ES"/>
              </w:rPr>
              <w:lastRenderedPageBreak/>
              <w:t>expansión o implantación de redes colectivas de calefacción urbana.</w:t>
            </w:r>
          </w:p>
        </w:tc>
        <w:tc>
          <w:tcPr>
            <w:tcW w:w="3543" w:type="dxa"/>
            <w:tcBorders>
              <w:top w:val="double" w:sz="4" w:space="0" w:color="FFFFFF" w:themeColor="background1"/>
              <w:left w:val="single" w:sz="4" w:space="0" w:color="FFFFFF" w:themeColor="background1"/>
            </w:tcBorders>
            <w:shd w:val="clear" w:color="auto" w:fill="F2F2F2" w:themeFill="background1" w:themeFillShade="F2"/>
          </w:tcPr>
          <w:p w14:paraId="51679AD2" w14:textId="76070B8E" w:rsidR="00046A23" w:rsidRPr="009575D1" w:rsidRDefault="009607BB" w:rsidP="004C6886">
            <w:pPr>
              <w:jc w:val="center"/>
              <w:rPr>
                <w:lang w:val="es-ES_tradnl"/>
              </w:rPr>
            </w:pPr>
            <w:r>
              <w:rPr>
                <w:rFonts w:eastAsia="Source Sans 3 Light" w:cs="Source Sans 3 Light"/>
                <w:bdr w:val="nil"/>
                <w:lang w:val="es-ES"/>
              </w:rPr>
              <w:lastRenderedPageBreak/>
              <w:t>Para un mayor impacto de la desintoxicación</w:t>
            </w:r>
            <w:r w:rsidR="00D74D60">
              <w:rPr>
                <w:rFonts w:eastAsia="Source Sans 3 Light" w:cs="Source Sans 3 Light"/>
                <w:bdr w:val="nil"/>
                <w:lang w:val="es-ES"/>
              </w:rPr>
              <w:t xml:space="preserve"> y la reducción a gran escala de las </w:t>
            </w:r>
            <w:r w:rsidR="00E365F5">
              <w:rPr>
                <w:rFonts w:eastAsia="Source Sans 3 Light" w:cs="Source Sans 3 Light"/>
                <w:bdr w:val="nil"/>
                <w:lang w:val="es-ES"/>
              </w:rPr>
              <w:t>toxinas por la</w:t>
            </w:r>
            <w:r>
              <w:rPr>
                <w:rFonts w:eastAsia="Source Sans 3 Light" w:cs="Source Sans 3 Light"/>
                <w:bdr w:val="nil"/>
                <w:lang w:val="es-ES"/>
              </w:rPr>
              <w:t xml:space="preserve"> calefacción, puede sopesarse un enfoque de ciudad completa. Esto implica aceptar soluciones de calefacción urbana colectiva descarbonizada.</w:t>
            </w:r>
          </w:p>
          <w:p w14:paraId="0EAB48ED" w14:textId="4831151F" w:rsidR="00046A23" w:rsidRPr="009575D1" w:rsidRDefault="009607BB" w:rsidP="00D74D60">
            <w:pPr>
              <w:jc w:val="center"/>
              <w:rPr>
                <w:lang w:val="es-ES_tradnl"/>
              </w:rPr>
            </w:pPr>
            <w:r>
              <w:rPr>
                <w:rFonts w:eastAsia="Source Sans 3 Light" w:cs="Source Sans 3 Light"/>
                <w:bdr w:val="nil"/>
                <w:lang w:val="es-ES"/>
              </w:rPr>
              <w:t xml:space="preserve">La expansión, el desarrollo y la renovación de los sistemas urbanos de calefacción y refrigeración (DHC) es la manera más potente y rentable de </w:t>
            </w:r>
            <w:r w:rsidR="00D74D60">
              <w:rPr>
                <w:rFonts w:eastAsia="Source Sans 3 Light" w:cs="Source Sans 3 Light"/>
                <w:bdr w:val="nil"/>
                <w:lang w:val="es-ES"/>
              </w:rPr>
              <w:t>lograr</w:t>
            </w:r>
            <w:r>
              <w:rPr>
                <w:rFonts w:eastAsia="Source Sans 3 Light" w:cs="Source Sans 3 Light"/>
                <w:bdr w:val="nil"/>
                <w:lang w:val="es-ES"/>
              </w:rPr>
              <w:t xml:space="preserve"> </w:t>
            </w:r>
            <w:r>
              <w:rPr>
                <w:rFonts w:eastAsia="Source Sans 3 Light" w:cs="Source Sans 3 Light"/>
                <w:bdr w:val="nil"/>
                <w:lang w:val="es-ES"/>
              </w:rPr>
              <w:lastRenderedPageBreak/>
              <w:t xml:space="preserve">un uso a gran escala de una energía baja en carbono y </w:t>
            </w:r>
            <w:r w:rsidR="00E365F5">
              <w:rPr>
                <w:rFonts w:eastAsia="Source Sans 3 Light" w:cs="Source Sans 3 Light"/>
                <w:bdr w:val="nil"/>
                <w:lang w:val="es-ES"/>
              </w:rPr>
              <w:t xml:space="preserve">de </w:t>
            </w:r>
            <w:r>
              <w:rPr>
                <w:rFonts w:eastAsia="Source Sans 3 Light" w:cs="Source Sans 3 Light"/>
                <w:bdr w:val="nil"/>
                <w:lang w:val="es-ES"/>
              </w:rPr>
              <w:t>mejorar la calidad del aire, al tiempo que se garantiza la seguridad energética.</w:t>
            </w:r>
          </w:p>
        </w:tc>
        <w:tc>
          <w:tcPr>
            <w:tcW w:w="3105" w:type="dxa"/>
            <w:tcBorders>
              <w:top w:val="double" w:sz="4" w:space="0" w:color="FFFFFF" w:themeColor="background1"/>
              <w:left w:val="single" w:sz="4" w:space="0" w:color="FFFFFF" w:themeColor="background1"/>
            </w:tcBorders>
            <w:shd w:val="clear" w:color="auto" w:fill="F2F2F2" w:themeFill="background1" w:themeFillShade="F2"/>
          </w:tcPr>
          <w:p w14:paraId="5C196F62" w14:textId="0005688A" w:rsidR="00046A23" w:rsidRPr="009575D1" w:rsidRDefault="009607BB" w:rsidP="004C6886">
            <w:pPr>
              <w:jc w:val="center"/>
              <w:rPr>
                <w:lang w:val="es-ES_tradnl"/>
              </w:rPr>
            </w:pPr>
            <w:r>
              <w:rPr>
                <w:rFonts w:eastAsia="Source Sans 3 Light" w:cs="Source Sans 3 Light"/>
                <w:bdr w:val="nil"/>
                <w:lang w:val="es-ES"/>
              </w:rPr>
              <w:lastRenderedPageBreak/>
              <w:t xml:space="preserve">Renueve el sistema de calefacción de su ciudad </w:t>
            </w:r>
            <w:r w:rsidR="00882B78">
              <w:rPr>
                <w:rFonts w:eastAsia="Source Sans 3 Light" w:cs="Source Sans 3 Light"/>
                <w:bdr w:val="nil"/>
                <w:lang w:val="es-ES"/>
              </w:rPr>
              <w:t>con</w:t>
            </w:r>
            <w:r>
              <w:rPr>
                <w:rFonts w:eastAsia="Source Sans 3 Light" w:cs="Source Sans 3 Light"/>
                <w:bdr w:val="nil"/>
                <w:lang w:val="es-ES"/>
              </w:rPr>
              <w:t xml:space="preserve"> fuentes de calor limpias y saludables que se adapten </w:t>
            </w:r>
            <w:r w:rsidR="005C1A86">
              <w:rPr>
                <w:rFonts w:eastAsia="Source Sans 3 Light" w:cs="Source Sans 3 Light"/>
                <w:bdr w:val="nil"/>
                <w:lang w:val="es-ES"/>
              </w:rPr>
              <w:t xml:space="preserve">bien </w:t>
            </w:r>
            <w:r>
              <w:rPr>
                <w:rFonts w:eastAsia="Source Sans 3 Light" w:cs="Source Sans 3 Light"/>
                <w:bdr w:val="nil"/>
                <w:lang w:val="es-ES"/>
              </w:rPr>
              <w:t>a su territorio.</w:t>
            </w:r>
          </w:p>
          <w:p w14:paraId="56D2E0C9" w14:textId="774EF24D" w:rsidR="00046A23" w:rsidRPr="009575D1" w:rsidRDefault="009607BB" w:rsidP="000F4B2A">
            <w:pPr>
              <w:jc w:val="center"/>
              <w:rPr>
                <w:lang w:val="es-ES_tradnl"/>
              </w:rPr>
            </w:pPr>
            <w:r>
              <w:rPr>
                <w:rFonts w:eastAsia="Source Sans 3 Light" w:cs="Source Sans 3 Light"/>
                <w:bdr w:val="nil"/>
                <w:lang w:val="es-ES"/>
              </w:rPr>
              <w:t>La geotermia, la calefacción solar y las</w:t>
            </w:r>
            <w:r w:rsidR="000F4B2A">
              <w:rPr>
                <w:rFonts w:eastAsia="Source Sans 3 Light" w:cs="Source Sans 3 Light"/>
                <w:bdr w:val="nil"/>
                <w:lang w:val="es-ES"/>
              </w:rPr>
              <w:t xml:space="preserve"> grandes</w:t>
            </w:r>
            <w:r>
              <w:rPr>
                <w:rFonts w:eastAsia="Source Sans 3 Light" w:cs="Source Sans 3 Light"/>
                <w:bdr w:val="nil"/>
                <w:lang w:val="es-ES"/>
              </w:rPr>
              <w:t xml:space="preserve"> bombas de calor </w:t>
            </w:r>
            <w:r w:rsidR="000F4B2A">
              <w:rPr>
                <w:rFonts w:eastAsia="Source Sans 3 Light" w:cs="Source Sans 3 Light"/>
                <w:bdr w:val="nil"/>
                <w:lang w:val="es-ES"/>
              </w:rPr>
              <w:t>alimentadas</w:t>
            </w:r>
            <w:r w:rsidR="00882B78">
              <w:rPr>
                <w:rFonts w:eastAsia="Source Sans 3 Light" w:cs="Source Sans 3 Light"/>
                <w:bdr w:val="nil"/>
                <w:lang w:val="es-ES"/>
              </w:rPr>
              <w:t xml:space="preserve"> con </w:t>
            </w:r>
            <w:r>
              <w:rPr>
                <w:rFonts w:eastAsia="Source Sans 3 Light" w:cs="Source Sans 3 Light"/>
                <w:bdr w:val="nil"/>
                <w:lang w:val="es-ES"/>
              </w:rPr>
              <w:t xml:space="preserve">energías renovables son </w:t>
            </w:r>
            <w:r w:rsidR="000F4B2A">
              <w:rPr>
                <w:rFonts w:eastAsia="Source Sans 3 Light" w:cs="Source Sans 3 Light"/>
                <w:bdr w:val="nil"/>
                <w:lang w:val="es-ES"/>
              </w:rPr>
              <w:t>recursos</w:t>
            </w:r>
            <w:r w:rsidR="00ED17D4">
              <w:rPr>
                <w:rFonts w:eastAsia="Source Sans 3 Light" w:cs="Source Sans 3 Light"/>
                <w:bdr w:val="nil"/>
                <w:lang w:val="es-ES"/>
              </w:rPr>
              <w:t xml:space="preserve"> </w:t>
            </w:r>
            <w:r>
              <w:rPr>
                <w:rFonts w:eastAsia="Source Sans 3 Light" w:cs="Source Sans 3 Light"/>
                <w:bdr w:val="nil"/>
                <w:lang w:val="es-ES"/>
              </w:rPr>
              <w:t>estupend</w:t>
            </w:r>
            <w:r w:rsidR="000F4B2A">
              <w:rPr>
                <w:rFonts w:eastAsia="Source Sans 3 Light" w:cs="Source Sans 3 Light"/>
                <w:bdr w:val="nil"/>
                <w:lang w:val="es-ES"/>
              </w:rPr>
              <w:t>o</w:t>
            </w:r>
            <w:r>
              <w:rPr>
                <w:rFonts w:eastAsia="Source Sans 3 Light" w:cs="Source Sans 3 Light"/>
                <w:bdr w:val="nil"/>
                <w:lang w:val="es-ES"/>
              </w:rPr>
              <w:t>s para renovar el sistema de calefacción de su ciudad.</w:t>
            </w:r>
          </w:p>
        </w:tc>
      </w:tr>
    </w:tbl>
    <w:p w14:paraId="57660C41" w14:textId="77777777" w:rsidR="00046A23" w:rsidRPr="009575D1" w:rsidRDefault="00046A23" w:rsidP="00046A23">
      <w:pPr>
        <w:rPr>
          <w:lang w:val="es-ES_tradnl"/>
        </w:rPr>
      </w:pPr>
    </w:p>
    <w:p w14:paraId="00F0FDA6" w14:textId="47A21EC7" w:rsidR="005A2121" w:rsidRPr="009575D1" w:rsidRDefault="009607BB" w:rsidP="005A2121">
      <w:pPr>
        <w:pStyle w:val="Heading2"/>
        <w:rPr>
          <w:lang w:val="es-ES_tradnl"/>
        </w:rPr>
      </w:pPr>
      <w:r>
        <w:rPr>
          <w:rFonts w:eastAsia="Bourton Hand Line Bold" w:cs="Bourton Hand Line Bold"/>
          <w:bdr w:val="nil"/>
          <w:lang w:val="es-ES"/>
        </w:rPr>
        <w:t>¿C</w:t>
      </w:r>
      <w:r w:rsidR="00A16781">
        <w:rPr>
          <w:rFonts w:eastAsia="Bourton Hand Line Bold" w:cs="Bourton Hand Line Bold"/>
          <w:bdr w:val="nil"/>
          <w:lang w:val="es-ES"/>
        </w:rPr>
        <w:t xml:space="preserve">ómo se desintoxicará </w:t>
      </w:r>
      <w:r w:rsidR="005C1A86">
        <w:rPr>
          <w:rFonts w:eastAsia="Bourton Hand Line Bold" w:cs="Bourton Hand Line Bold"/>
          <w:bdr w:val="nil"/>
          <w:lang w:val="es-ES"/>
        </w:rPr>
        <w:t>la calefacción</w:t>
      </w:r>
      <w:r>
        <w:rPr>
          <w:rFonts w:eastAsia="Bourton Hand Line Bold" w:cs="Bourton Hand Line Bold"/>
          <w:bdr w:val="nil"/>
          <w:lang w:val="es-ES"/>
        </w:rPr>
        <w:t xml:space="preserve"> de su ciudad?</w:t>
      </w:r>
    </w:p>
    <w:tbl>
      <w:tblPr>
        <w:tblStyle w:val="TableGrid"/>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F2F2" w:themeFill="background1" w:themeFillShade="F2"/>
        <w:tblCellMar>
          <w:top w:w="227" w:type="dxa"/>
        </w:tblCellMar>
        <w:tblLook w:val="04A0" w:firstRow="1" w:lastRow="0" w:firstColumn="1" w:lastColumn="0" w:noHBand="0" w:noVBand="1"/>
      </w:tblPr>
      <w:tblGrid>
        <w:gridCol w:w="3005"/>
        <w:gridCol w:w="3005"/>
        <w:gridCol w:w="3006"/>
      </w:tblGrid>
      <w:tr w:rsidR="00BA2FE8" w:rsidRPr="00A22FB9" w14:paraId="73B49815" w14:textId="77777777" w:rsidTr="005A2121">
        <w:tc>
          <w:tcPr>
            <w:tcW w:w="9016" w:type="dxa"/>
            <w:gridSpan w:val="3"/>
            <w:shd w:val="clear" w:color="auto" w:fill="F2F2F2" w:themeFill="background1" w:themeFillShade="F2"/>
          </w:tcPr>
          <w:p w14:paraId="383F693A" w14:textId="23A0F5C5" w:rsidR="005A2121" w:rsidRPr="009575D1" w:rsidRDefault="009607BB" w:rsidP="00A16781">
            <w:pPr>
              <w:jc w:val="center"/>
              <w:rPr>
                <w:b/>
                <w:bCs/>
                <w:lang w:val="es-ES_tradnl"/>
              </w:rPr>
            </w:pPr>
            <w:r>
              <w:rPr>
                <w:rFonts w:eastAsia="Source Sans 3 Light" w:cs="Source Sans 3 Light"/>
                <w:b/>
                <w:bCs/>
                <w:bdr w:val="nil"/>
                <w:lang w:val="es-ES"/>
              </w:rPr>
              <w:t>Cree la</w:t>
            </w:r>
            <w:r w:rsidR="000F4B2A">
              <w:rPr>
                <w:rFonts w:eastAsia="Source Sans 3 Light" w:cs="Source Sans 3 Light"/>
                <w:b/>
                <w:bCs/>
                <w:bdr w:val="nil"/>
                <w:lang w:val="es-ES"/>
              </w:rPr>
              <w:t xml:space="preserve"> </w:t>
            </w:r>
            <w:r w:rsidR="00A16781">
              <w:rPr>
                <w:rFonts w:eastAsia="Source Sans 3 Light" w:cs="Source Sans 3 Light"/>
                <w:b/>
                <w:bCs/>
                <w:bdr w:val="nil"/>
                <w:lang w:val="es-ES"/>
              </w:rPr>
              <w:t>combinación</w:t>
            </w:r>
            <w:r w:rsidR="000F4B2A">
              <w:rPr>
                <w:rFonts w:eastAsia="Source Sans 3 Light" w:cs="Source Sans 3 Light"/>
                <w:b/>
                <w:bCs/>
                <w:bdr w:val="nil"/>
                <w:lang w:val="es-ES"/>
              </w:rPr>
              <w:t xml:space="preserve"> para desintoxicar la calefacción</w:t>
            </w:r>
            <w:r>
              <w:rPr>
                <w:rFonts w:eastAsia="Source Sans 3 Light" w:cs="Source Sans 3 Light"/>
                <w:b/>
                <w:bCs/>
                <w:bdr w:val="nil"/>
                <w:lang w:val="es-ES"/>
              </w:rPr>
              <w:t xml:space="preserve"> de su ciudad.</w:t>
            </w:r>
          </w:p>
        </w:tc>
      </w:tr>
      <w:tr w:rsidR="00BA2FE8" w14:paraId="028A7774" w14:textId="77777777" w:rsidTr="005A2121">
        <w:tc>
          <w:tcPr>
            <w:tcW w:w="3005" w:type="dxa"/>
            <w:shd w:val="clear" w:color="auto" w:fill="F2F2F2" w:themeFill="background1" w:themeFillShade="F2"/>
          </w:tcPr>
          <w:p w14:paraId="723B43E7" w14:textId="77777777" w:rsidR="005A2121" w:rsidRPr="009575D1" w:rsidRDefault="009607BB" w:rsidP="005A2121">
            <w:pPr>
              <w:rPr>
                <w:lang w:val="es-ES_tradnl"/>
              </w:rPr>
            </w:pPr>
            <w:r>
              <w:rPr>
                <w:rFonts w:eastAsia="Source Sans 3 Light" w:cs="Source Sans 3 Light"/>
                <w:bdr w:val="nil"/>
                <w:lang w:val="es-ES"/>
              </w:rPr>
              <w:t>Bases para una calefacción y una refrigeración saludables</w:t>
            </w:r>
          </w:p>
          <w:p w14:paraId="66A8F2DF" w14:textId="77777777" w:rsidR="005A2121" w:rsidRDefault="009607BB" w:rsidP="005A2121">
            <w:pPr>
              <w:pStyle w:val="ListParagraph"/>
              <w:numPr>
                <w:ilvl w:val="0"/>
                <w:numId w:val="7"/>
              </w:numPr>
              <w:rPr>
                <w:lang w:val="en-US"/>
              </w:rPr>
            </w:pPr>
            <w:r>
              <w:rPr>
                <w:rFonts w:eastAsia="Source Sans 3 Light" w:cs="Source Sans 3 Light"/>
                <w:bdr w:val="nil"/>
                <w:lang w:val="es-ES"/>
              </w:rPr>
              <w:t>Calefacción urbana</w:t>
            </w:r>
          </w:p>
          <w:p w14:paraId="7A7A3BE3" w14:textId="77777777" w:rsidR="005A2121" w:rsidRDefault="009607BB" w:rsidP="005A2121">
            <w:pPr>
              <w:pStyle w:val="ListParagraph"/>
              <w:numPr>
                <w:ilvl w:val="0"/>
                <w:numId w:val="7"/>
              </w:numPr>
              <w:rPr>
                <w:lang w:val="en-US"/>
              </w:rPr>
            </w:pPr>
            <w:r>
              <w:rPr>
                <w:rFonts w:eastAsia="Source Sans 3 Light" w:cs="Source Sans 3 Light"/>
                <w:bdr w:val="nil"/>
                <w:lang w:val="es-ES"/>
              </w:rPr>
              <w:t>Refrigeración urbana</w:t>
            </w:r>
          </w:p>
          <w:p w14:paraId="3E585C5D" w14:textId="77777777" w:rsidR="005A2121" w:rsidRPr="005A2121" w:rsidRDefault="009607BB" w:rsidP="005A2121">
            <w:pPr>
              <w:pStyle w:val="ListParagraph"/>
              <w:numPr>
                <w:ilvl w:val="0"/>
                <w:numId w:val="7"/>
              </w:numPr>
              <w:rPr>
                <w:lang w:val="en-US"/>
              </w:rPr>
            </w:pPr>
            <w:r>
              <w:rPr>
                <w:rFonts w:eastAsia="Source Sans 3 Light" w:cs="Source Sans 3 Light"/>
                <w:bdr w:val="nil"/>
                <w:lang w:val="es-ES"/>
              </w:rPr>
              <w:t>Bombas de calor</w:t>
            </w:r>
          </w:p>
        </w:tc>
        <w:tc>
          <w:tcPr>
            <w:tcW w:w="3005" w:type="dxa"/>
            <w:shd w:val="clear" w:color="auto" w:fill="F2F2F2" w:themeFill="background1" w:themeFillShade="F2"/>
          </w:tcPr>
          <w:p w14:paraId="5EDC4103" w14:textId="77777777" w:rsidR="005A2121" w:rsidRPr="009575D1" w:rsidRDefault="009607BB" w:rsidP="005A2121">
            <w:pPr>
              <w:rPr>
                <w:lang w:val="es-ES_tradnl"/>
              </w:rPr>
            </w:pPr>
            <w:r>
              <w:rPr>
                <w:rFonts w:eastAsia="Source Sans 3 Light" w:cs="Source Sans 3 Light"/>
                <w:bdr w:val="nil"/>
                <w:lang w:val="es-ES"/>
              </w:rPr>
              <w:t>Ingredientes para la salud de la calefacción y la refrigeración</w:t>
            </w:r>
          </w:p>
          <w:p w14:paraId="42B6F924" w14:textId="77777777" w:rsidR="005A2121" w:rsidRDefault="009607BB" w:rsidP="005A2121">
            <w:pPr>
              <w:pStyle w:val="ListParagraph"/>
              <w:numPr>
                <w:ilvl w:val="0"/>
                <w:numId w:val="8"/>
              </w:numPr>
              <w:rPr>
                <w:lang w:val="en-US"/>
              </w:rPr>
            </w:pPr>
            <w:r>
              <w:rPr>
                <w:rFonts w:eastAsia="Source Sans 3 Light" w:cs="Source Sans 3 Light"/>
                <w:bdr w:val="nil"/>
                <w:lang w:val="es-ES"/>
              </w:rPr>
              <w:t>Energía geotérmica</w:t>
            </w:r>
          </w:p>
          <w:p w14:paraId="0080A6E2" w14:textId="77777777" w:rsidR="005A2121" w:rsidRDefault="009607BB" w:rsidP="005A2121">
            <w:pPr>
              <w:pStyle w:val="ListParagraph"/>
              <w:numPr>
                <w:ilvl w:val="0"/>
                <w:numId w:val="8"/>
              </w:numPr>
              <w:rPr>
                <w:lang w:val="en-US"/>
              </w:rPr>
            </w:pPr>
            <w:r>
              <w:rPr>
                <w:rFonts w:eastAsia="Source Sans 3 Light" w:cs="Source Sans 3 Light"/>
                <w:bdr w:val="nil"/>
                <w:lang w:val="es-ES"/>
              </w:rPr>
              <w:t>Calefacción solar</w:t>
            </w:r>
          </w:p>
          <w:p w14:paraId="628EE68B" w14:textId="77777777" w:rsidR="005A2121" w:rsidRDefault="009607BB" w:rsidP="005A2121">
            <w:pPr>
              <w:pStyle w:val="ListParagraph"/>
              <w:numPr>
                <w:ilvl w:val="0"/>
                <w:numId w:val="8"/>
              </w:numPr>
              <w:rPr>
                <w:lang w:val="en-US"/>
              </w:rPr>
            </w:pPr>
            <w:r>
              <w:rPr>
                <w:rFonts w:eastAsia="Source Sans 3 Light" w:cs="Source Sans 3 Light"/>
                <w:bdr w:val="nil"/>
                <w:lang w:val="es-ES"/>
              </w:rPr>
              <w:t>Calor residual</w:t>
            </w:r>
          </w:p>
          <w:p w14:paraId="1F2F566A" w14:textId="77777777" w:rsidR="005A2121" w:rsidRDefault="009607BB" w:rsidP="005A2121">
            <w:pPr>
              <w:pStyle w:val="ListParagraph"/>
              <w:numPr>
                <w:ilvl w:val="0"/>
                <w:numId w:val="8"/>
              </w:numPr>
              <w:rPr>
                <w:lang w:val="en-US"/>
              </w:rPr>
            </w:pPr>
            <w:r>
              <w:rPr>
                <w:rFonts w:eastAsia="Source Sans 3 Light" w:cs="Source Sans 3 Light"/>
                <w:bdr w:val="nil"/>
                <w:lang w:val="es-ES"/>
              </w:rPr>
              <w:t>Aire como fuente</w:t>
            </w:r>
          </w:p>
          <w:p w14:paraId="7612DF5F" w14:textId="77777777" w:rsidR="005A2121" w:rsidRPr="005A2121" w:rsidRDefault="009607BB" w:rsidP="005A2121">
            <w:pPr>
              <w:pStyle w:val="ListParagraph"/>
              <w:numPr>
                <w:ilvl w:val="0"/>
                <w:numId w:val="8"/>
              </w:numPr>
              <w:rPr>
                <w:lang w:val="en-US"/>
              </w:rPr>
            </w:pPr>
            <w:r>
              <w:rPr>
                <w:rFonts w:eastAsia="Source Sans 3 Light" w:cs="Source Sans 3 Light"/>
                <w:bdr w:val="nil"/>
                <w:lang w:val="es-ES"/>
              </w:rPr>
              <w:t>Agua como fuente</w:t>
            </w:r>
          </w:p>
        </w:tc>
        <w:tc>
          <w:tcPr>
            <w:tcW w:w="3006" w:type="dxa"/>
            <w:shd w:val="clear" w:color="auto" w:fill="F2F2F2" w:themeFill="background1" w:themeFillShade="F2"/>
          </w:tcPr>
          <w:p w14:paraId="4D102890" w14:textId="77777777" w:rsidR="005A2121" w:rsidRDefault="009607BB" w:rsidP="005A2121">
            <w:pPr>
              <w:rPr>
                <w:lang w:val="en-US"/>
              </w:rPr>
            </w:pPr>
            <w:r>
              <w:rPr>
                <w:rFonts w:eastAsia="Source Sans 3 Light" w:cs="Source Sans 3 Light"/>
                <w:bdr w:val="nil"/>
                <w:lang w:val="es-ES"/>
              </w:rPr>
              <w:t>Complementos</w:t>
            </w:r>
          </w:p>
          <w:p w14:paraId="7FF0E943" w14:textId="77777777" w:rsidR="005A2121" w:rsidRDefault="009607BB" w:rsidP="005A2121">
            <w:pPr>
              <w:pStyle w:val="ListParagraph"/>
              <w:numPr>
                <w:ilvl w:val="0"/>
                <w:numId w:val="8"/>
              </w:numPr>
              <w:rPr>
                <w:lang w:val="en-US"/>
              </w:rPr>
            </w:pPr>
            <w:r>
              <w:rPr>
                <w:rFonts w:eastAsia="Source Sans 3 Light" w:cs="Source Sans 3 Light"/>
                <w:bdr w:val="nil"/>
                <w:lang w:val="es-ES"/>
              </w:rPr>
              <w:t>Biomasa</w:t>
            </w:r>
          </w:p>
          <w:p w14:paraId="58319E15" w14:textId="77777777" w:rsidR="005A2121" w:rsidRPr="005A2121" w:rsidRDefault="009607BB" w:rsidP="005A2121">
            <w:pPr>
              <w:pStyle w:val="ListParagraph"/>
              <w:numPr>
                <w:ilvl w:val="0"/>
                <w:numId w:val="8"/>
              </w:numPr>
              <w:rPr>
                <w:lang w:val="en-US"/>
              </w:rPr>
            </w:pPr>
            <w:r>
              <w:rPr>
                <w:rFonts w:eastAsia="Source Sans 3 Light" w:cs="Source Sans 3 Light"/>
                <w:bdr w:val="nil"/>
                <w:lang w:val="es-ES"/>
              </w:rPr>
              <w:t>Biogás</w:t>
            </w:r>
          </w:p>
        </w:tc>
      </w:tr>
    </w:tbl>
    <w:p w14:paraId="15155F3B" w14:textId="77777777" w:rsidR="00046A23" w:rsidRDefault="00046A23" w:rsidP="00046A23">
      <w:pPr>
        <w:rPr>
          <w:lang w:val="en-US"/>
        </w:rPr>
      </w:pPr>
    </w:p>
    <w:p w14:paraId="6FF315DA" w14:textId="77777777" w:rsidR="00046A23" w:rsidRPr="00516C9B" w:rsidRDefault="005C1A86" w:rsidP="00046A23">
      <w:pPr>
        <w:pStyle w:val="Heading1"/>
      </w:pPr>
      <w:r>
        <w:rPr>
          <w:rFonts w:eastAsia="Source Sans 3 SemiBold" w:cs="Source Sans 3 SemiBold"/>
          <w:b w:val="0"/>
          <w:bCs w:val="0"/>
          <w:bdr w:val="nil"/>
          <w:lang w:val="es-ES"/>
        </w:rPr>
        <w:t>Pilar 3 d</w:t>
      </w:r>
      <w:r w:rsidR="009607BB">
        <w:rPr>
          <w:rFonts w:eastAsia="Source Sans 3 SemiBold" w:cs="Source Sans 3 SemiBold"/>
          <w:b w:val="0"/>
          <w:bCs w:val="0"/>
          <w:bdr w:val="nil"/>
          <w:lang w:val="es-ES"/>
        </w:rPr>
        <w:t xml:space="preserve">el </w:t>
      </w:r>
      <w:r>
        <w:rPr>
          <w:rFonts w:eastAsia="Source Sans 3 SemiBold" w:cs="Source Sans 3 SemiBold"/>
          <w:bdr w:val="nil"/>
          <w:lang w:val="es-ES"/>
        </w:rPr>
        <w:t>mensaje</w:t>
      </w:r>
    </w:p>
    <w:p w14:paraId="5B9A3E9C" w14:textId="77777777" w:rsidR="00046A23" w:rsidRPr="009575D1" w:rsidRDefault="009607BB" w:rsidP="00046A23">
      <w:pPr>
        <w:pStyle w:val="Heading2"/>
        <w:rPr>
          <w:lang w:val="es-ES_tradnl"/>
        </w:rPr>
      </w:pPr>
      <w:r>
        <w:rPr>
          <w:rFonts w:eastAsia="Bourton Hand Line Bold" w:cs="Bourton Hand Line Bold"/>
          <w:bdr w:val="nil"/>
          <w:lang w:val="es-ES"/>
        </w:rPr>
        <w:t>¿Qué necesitan las ciudades para desintoxicar la calefacción?</w:t>
      </w:r>
    </w:p>
    <w:p w14:paraId="4760CE99" w14:textId="154643C0" w:rsidR="0090324F" w:rsidRPr="005C5C7F" w:rsidRDefault="000944FE" w:rsidP="0090324F">
      <w:pPr>
        <w:rPr>
          <w:lang w:val="es-ES_tradnl"/>
        </w:rPr>
      </w:pPr>
      <w:r>
        <w:rPr>
          <w:rFonts w:eastAsia="Source Sans 3 Light" w:cs="Source Sans 3 Light"/>
          <w:bdr w:val="nil"/>
          <w:lang w:val="es-ES"/>
        </w:rPr>
        <w:t>Lamentablemente,</w:t>
      </w:r>
      <w:r w:rsidR="009607BB">
        <w:rPr>
          <w:rFonts w:eastAsia="Source Sans 3 Light" w:cs="Source Sans 3 Light"/>
          <w:bdr w:val="nil"/>
          <w:lang w:val="es-ES"/>
        </w:rPr>
        <w:t xml:space="preserve"> las ciudades en la UE se enfrentan en estos momentos con condiciones hostiles para</w:t>
      </w:r>
      <w:r w:rsidR="0036527F">
        <w:rPr>
          <w:rFonts w:eastAsia="Source Sans 3 Light" w:cs="Source Sans 3 Light"/>
          <w:bdr w:val="nil"/>
          <w:lang w:val="es-ES"/>
        </w:rPr>
        <w:t xml:space="preserve"> el éxito de la desintoxicación de </w:t>
      </w:r>
      <w:r w:rsidR="009607BB">
        <w:rPr>
          <w:rFonts w:eastAsia="Source Sans 3 Light" w:cs="Source Sans 3 Light"/>
          <w:bdr w:val="nil"/>
          <w:lang w:val="es-ES"/>
        </w:rPr>
        <w:t>su</w:t>
      </w:r>
      <w:r>
        <w:rPr>
          <w:rFonts w:eastAsia="Source Sans 3 Light" w:cs="Source Sans 3 Light"/>
          <w:bdr w:val="nil"/>
          <w:lang w:val="es-ES"/>
        </w:rPr>
        <w:t>s</w:t>
      </w:r>
      <w:r w:rsidR="009607BB">
        <w:rPr>
          <w:rFonts w:eastAsia="Source Sans 3 Light" w:cs="Source Sans 3 Light"/>
          <w:bdr w:val="nil"/>
          <w:lang w:val="es-ES"/>
        </w:rPr>
        <w:t xml:space="preserve"> </w:t>
      </w:r>
      <w:r>
        <w:rPr>
          <w:rFonts w:eastAsia="Source Sans 3 Light" w:cs="Source Sans 3 Light"/>
          <w:bdr w:val="nil"/>
          <w:lang w:val="es-ES"/>
        </w:rPr>
        <w:t xml:space="preserve">sistemas de </w:t>
      </w:r>
      <w:r w:rsidR="009607BB">
        <w:rPr>
          <w:rFonts w:eastAsia="Source Sans 3 Light" w:cs="Source Sans 3 Light"/>
          <w:bdr w:val="nil"/>
          <w:lang w:val="es-ES"/>
        </w:rPr>
        <w:t xml:space="preserve">calefacción. Un </w:t>
      </w:r>
      <w:hyperlink r:id="rId14" w:tgtFrame="_blank" w:history="1">
        <w:r w:rsidR="0036527F">
          <w:rPr>
            <w:rFonts w:eastAsia="Source Sans 3 Light" w:cs="Source Sans 3 Light"/>
            <w:color w:val="467886"/>
            <w:u w:val="single"/>
            <w:bdr w:val="nil"/>
            <w:lang w:val="es-ES"/>
          </w:rPr>
          <w:t>sistema</w:t>
        </w:r>
        <w:r w:rsidR="009607BB">
          <w:rPr>
            <w:rFonts w:eastAsia="Source Sans 3 Light" w:cs="Source Sans 3 Light"/>
            <w:color w:val="467886"/>
            <w:u w:val="single"/>
            <w:bdr w:val="nil"/>
            <w:lang w:val="es-ES"/>
          </w:rPr>
          <w:t xml:space="preserve"> de seguimiento de la UE</w:t>
        </w:r>
      </w:hyperlink>
      <w:r w:rsidR="009607BB">
        <w:rPr>
          <w:rFonts w:eastAsia="Source Sans 3 Light" w:cs="Source Sans 3 Light"/>
          <w:bdr w:val="nil"/>
          <w:lang w:val="es-ES"/>
        </w:rPr>
        <w:t xml:space="preserve"> que evalúa el estado de la planificación de la calefacción y refrigeración locales en </w:t>
      </w:r>
      <w:r w:rsidR="00A72A34">
        <w:rPr>
          <w:rFonts w:eastAsia="Source Sans 3 Light" w:cs="Source Sans 3 Light"/>
          <w:bdr w:val="nil"/>
          <w:lang w:val="es-ES"/>
        </w:rPr>
        <w:t>sus</w:t>
      </w:r>
      <w:r w:rsidR="009607BB">
        <w:rPr>
          <w:rFonts w:eastAsia="Source Sans 3 Light" w:cs="Source Sans 3 Light"/>
          <w:bdr w:val="nil"/>
          <w:lang w:val="es-ES"/>
        </w:rPr>
        <w:t xml:space="preserve"> Estados miembros subraya que la mayoría de los países carece de marcos legales y de apoyo adecuados para que los municipios </w:t>
      </w:r>
      <w:r w:rsidR="0036527F">
        <w:rPr>
          <w:rFonts w:eastAsia="Source Sans 3 Light" w:cs="Source Sans 3 Light"/>
          <w:bdr w:val="nil"/>
          <w:lang w:val="es-ES"/>
        </w:rPr>
        <w:t>den</w:t>
      </w:r>
      <w:r w:rsidR="009607BB">
        <w:rPr>
          <w:rFonts w:eastAsia="Source Sans 3 Light" w:cs="Source Sans 3 Light"/>
          <w:bdr w:val="nil"/>
          <w:lang w:val="es-ES"/>
        </w:rPr>
        <w:t xml:space="preserve"> este primer paso esencial </w:t>
      </w:r>
      <w:r>
        <w:rPr>
          <w:rFonts w:eastAsia="Source Sans 3 Light" w:cs="Source Sans 3 Light"/>
          <w:bdr w:val="nil"/>
          <w:lang w:val="es-ES"/>
        </w:rPr>
        <w:t>para</w:t>
      </w:r>
      <w:r w:rsidR="009607BB">
        <w:rPr>
          <w:rFonts w:eastAsia="Source Sans 3 Light" w:cs="Source Sans 3 Light"/>
          <w:bdr w:val="nil"/>
          <w:lang w:val="es-ES"/>
        </w:rPr>
        <w:t xml:space="preserve"> su desintoxic</w:t>
      </w:r>
      <w:r w:rsidR="0036527F">
        <w:rPr>
          <w:rFonts w:eastAsia="Source Sans 3 Light" w:cs="Source Sans 3 Light"/>
          <w:bdr w:val="nil"/>
          <w:lang w:val="es-ES"/>
        </w:rPr>
        <w:t>ación: el plan de calefacción.</w:t>
      </w:r>
    </w:p>
    <w:p w14:paraId="67E29AF2" w14:textId="5587FA17" w:rsidR="00EA1CAB" w:rsidRPr="009575D1" w:rsidRDefault="009607BB" w:rsidP="0090324F">
      <w:pPr>
        <w:rPr>
          <w:lang w:val="es-ES_tradnl"/>
        </w:rPr>
      </w:pPr>
      <w:r>
        <w:rPr>
          <w:rFonts w:eastAsia="Source Sans 3 Light" w:cs="Source Sans 3 Light"/>
          <w:bdr w:val="nil"/>
          <w:lang w:val="es-ES"/>
        </w:rPr>
        <w:t xml:space="preserve">Para </w:t>
      </w:r>
      <w:r w:rsidR="00FB0C64">
        <w:rPr>
          <w:rFonts w:eastAsia="Source Sans 3 Light" w:cs="Source Sans 3 Light"/>
          <w:bdr w:val="nil"/>
          <w:lang w:val="es-ES"/>
        </w:rPr>
        <w:t>lograr desintoxicar</w:t>
      </w:r>
      <w:r w:rsidR="0036527F">
        <w:rPr>
          <w:rFonts w:eastAsia="Source Sans 3 Light" w:cs="Source Sans 3 Light"/>
          <w:bdr w:val="nil"/>
          <w:lang w:val="es-ES"/>
        </w:rPr>
        <w:t xml:space="preserve"> la calefacción de las ciudades </w:t>
      </w:r>
      <w:r w:rsidR="00FB0C64">
        <w:rPr>
          <w:rFonts w:eastAsia="Source Sans 3 Light" w:cs="Source Sans 3 Light"/>
          <w:bdr w:val="nil"/>
          <w:lang w:val="es-ES"/>
        </w:rPr>
        <w:t xml:space="preserve">de forma holística y efectiva </w:t>
      </w:r>
      <w:r w:rsidR="0036527F">
        <w:rPr>
          <w:rFonts w:eastAsia="Source Sans 3 Light" w:cs="Source Sans 3 Light"/>
          <w:bdr w:val="nil"/>
          <w:lang w:val="es-ES"/>
        </w:rPr>
        <w:t>(</w:t>
      </w:r>
      <w:r>
        <w:rPr>
          <w:rFonts w:eastAsia="Source Sans 3 Light" w:cs="Source Sans 3 Light"/>
          <w:bdr w:val="nil"/>
          <w:lang w:val="es-ES"/>
        </w:rPr>
        <w:t>#CitiesHeatDetox</w:t>
      </w:r>
      <w:r w:rsidR="0036527F">
        <w:rPr>
          <w:rFonts w:eastAsia="Source Sans 3 Light" w:cs="Source Sans 3 Light"/>
          <w:bdr w:val="nil"/>
          <w:lang w:val="es-ES"/>
        </w:rPr>
        <w:t>)</w:t>
      </w:r>
      <w:r>
        <w:rPr>
          <w:rFonts w:eastAsia="Source Sans 3 Light" w:cs="Source Sans 3 Light"/>
          <w:bdr w:val="nil"/>
          <w:lang w:val="es-ES"/>
        </w:rPr>
        <w:t xml:space="preserve">, </w:t>
      </w:r>
      <w:r w:rsidR="0036527F">
        <w:rPr>
          <w:rFonts w:eastAsia="Source Sans 3 Light" w:cs="Source Sans 3 Light"/>
          <w:bdr w:val="nil"/>
          <w:lang w:val="es-ES"/>
        </w:rPr>
        <w:t>estas</w:t>
      </w:r>
      <w:r>
        <w:rPr>
          <w:rFonts w:eastAsia="Source Sans 3 Light" w:cs="Source Sans 3 Light"/>
          <w:bdr w:val="nil"/>
          <w:lang w:val="es-ES"/>
        </w:rPr>
        <w:t xml:space="preserve"> deben integrar distintas dimensiones del bienestar.</w:t>
      </w:r>
    </w:p>
    <w:tbl>
      <w:tblPr>
        <w:tblStyle w:val="TableGrid"/>
        <w:tblW w:w="0" w:type="auto"/>
        <w:tblBorders>
          <w:top w:val="none" w:sz="0" w:space="0" w:color="auto"/>
          <w:left w:val="none" w:sz="0" w:space="0" w:color="auto"/>
          <w:bottom w:val="none" w:sz="0" w:space="0" w:color="auto"/>
          <w:right w:val="none" w:sz="0" w:space="0" w:color="auto"/>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3005"/>
        <w:gridCol w:w="3005"/>
        <w:gridCol w:w="3006"/>
      </w:tblGrid>
      <w:tr w:rsidR="00BA2FE8" w:rsidRPr="00A22FB9" w14:paraId="1C9D570C" w14:textId="77777777" w:rsidTr="00337A76">
        <w:tc>
          <w:tcPr>
            <w:tcW w:w="3005" w:type="dxa"/>
            <w:shd w:val="clear" w:color="auto" w:fill="F2F2F2" w:themeFill="background1" w:themeFillShade="F2"/>
          </w:tcPr>
          <w:p w14:paraId="7B5F2E2C" w14:textId="77777777" w:rsidR="00337A76" w:rsidRPr="009575D1" w:rsidRDefault="00337A76" w:rsidP="00EA1CAB">
            <w:pPr>
              <w:rPr>
                <w:b/>
                <w:bCs/>
                <w:lang w:val="es-ES_tradnl"/>
              </w:rPr>
            </w:pPr>
          </w:p>
          <w:p w14:paraId="0D7B3C48" w14:textId="77777777" w:rsidR="008C1A99" w:rsidRPr="009575D1" w:rsidRDefault="0036527F" w:rsidP="00EA1CAB">
            <w:pPr>
              <w:rPr>
                <w:b/>
                <w:bCs/>
                <w:lang w:val="es-ES_tradnl"/>
              </w:rPr>
            </w:pPr>
            <w:r>
              <w:rPr>
                <w:rFonts w:eastAsia="Source Sans 3 Light" w:cs="Source Sans 3 Light"/>
                <w:b/>
                <w:bCs/>
                <w:bdr w:val="nil"/>
                <w:lang w:val="es-ES"/>
              </w:rPr>
              <w:t>ACCESO A LOS DATOS</w:t>
            </w:r>
          </w:p>
          <w:p w14:paraId="4BC45805" w14:textId="77777777" w:rsidR="00EA1CAB" w:rsidRPr="009575D1" w:rsidRDefault="009607BB" w:rsidP="00EA1CAB">
            <w:pPr>
              <w:rPr>
                <w:b/>
                <w:bCs/>
                <w:lang w:val="es-ES_tradnl"/>
              </w:rPr>
            </w:pPr>
            <w:r>
              <w:rPr>
                <w:rFonts w:eastAsia="Source Sans 3 Light" w:cs="Source Sans 3 Light"/>
                <w:b/>
                <w:bCs/>
                <w:bdr w:val="nil"/>
                <w:lang w:val="es-ES"/>
              </w:rPr>
              <w:t>Bienestar intelectual</w:t>
            </w:r>
          </w:p>
          <w:p w14:paraId="467184B1" w14:textId="77777777" w:rsidR="008748DB" w:rsidRPr="009575D1" w:rsidRDefault="009607BB" w:rsidP="00EA1CAB">
            <w:pPr>
              <w:rPr>
                <w:i/>
                <w:iCs/>
                <w:lang w:val="es-ES_tradnl"/>
              </w:rPr>
            </w:pPr>
            <w:r>
              <w:rPr>
                <w:rFonts w:eastAsia="Source Sans 3 Light" w:cs="Source Sans 3 Light"/>
                <w:i/>
                <w:iCs/>
                <w:bdr w:val="nil"/>
                <w:lang w:val="es-ES"/>
              </w:rPr>
              <w:t>Activación mental y creativa</w:t>
            </w:r>
          </w:p>
          <w:p w14:paraId="0BFC6214" w14:textId="77777777" w:rsidR="00EA1CAB" w:rsidRPr="009575D1" w:rsidRDefault="009607BB" w:rsidP="00204AFD">
            <w:pPr>
              <w:rPr>
                <w:lang w:val="es-ES_tradnl"/>
              </w:rPr>
            </w:pPr>
            <w:r>
              <w:rPr>
                <w:rFonts w:ascii="Source Sans Pro" w:eastAsia="Source Sans Pro" w:hAnsi="Source Sans Pro" w:cs="Source Sans Pro"/>
                <w:color w:val="000000"/>
                <w:bdr w:val="nil"/>
                <w:lang w:val="es-ES"/>
              </w:rPr>
              <w:t xml:space="preserve">Acceso a una base de datos del parque </w:t>
            </w:r>
            <w:r w:rsidR="0036527F">
              <w:rPr>
                <w:rFonts w:ascii="Source Sans Pro" w:eastAsia="Source Sans Pro" w:hAnsi="Source Sans Pro" w:cs="Source Sans Pro"/>
                <w:color w:val="000000"/>
                <w:bdr w:val="nil"/>
                <w:lang w:val="es-ES"/>
              </w:rPr>
              <w:t>inmobiliario</w:t>
            </w:r>
            <w:r>
              <w:rPr>
                <w:rFonts w:ascii="Source Sans Pro" w:eastAsia="Source Sans Pro" w:hAnsi="Source Sans Pro" w:cs="Source Sans Pro"/>
                <w:color w:val="000000"/>
                <w:bdr w:val="nil"/>
                <w:lang w:val="es-ES"/>
              </w:rPr>
              <w:t xml:space="preserve"> existente para </w:t>
            </w:r>
            <w:r w:rsidR="0036527F">
              <w:rPr>
                <w:rFonts w:ascii="Source Sans Pro" w:eastAsia="Source Sans Pro" w:hAnsi="Source Sans Pro" w:cs="Source Sans Pro"/>
                <w:color w:val="000000"/>
                <w:bdr w:val="nil"/>
                <w:lang w:val="es-ES"/>
              </w:rPr>
              <w:t xml:space="preserve">planificar </w:t>
            </w:r>
            <w:r>
              <w:rPr>
                <w:rFonts w:ascii="Source Sans Pro" w:eastAsia="Source Sans Pro" w:hAnsi="Source Sans Pro" w:cs="Source Sans Pro"/>
                <w:color w:val="000000"/>
                <w:bdr w:val="nil"/>
                <w:lang w:val="es-ES"/>
              </w:rPr>
              <w:t xml:space="preserve">la calefacción y </w:t>
            </w:r>
            <w:r w:rsidR="00204AFD">
              <w:rPr>
                <w:rFonts w:ascii="Source Sans Pro" w:eastAsia="Source Sans Pro" w:hAnsi="Source Sans Pro" w:cs="Source Sans Pro"/>
                <w:color w:val="000000"/>
                <w:bdr w:val="nil"/>
                <w:lang w:val="es-ES"/>
              </w:rPr>
              <w:t xml:space="preserve">la división </w:t>
            </w:r>
            <w:r>
              <w:rPr>
                <w:rFonts w:ascii="Source Sans Pro" w:eastAsia="Source Sans Pro" w:hAnsi="Source Sans Pro" w:cs="Source Sans Pro"/>
                <w:color w:val="000000"/>
                <w:bdr w:val="nil"/>
                <w:lang w:val="es-ES"/>
              </w:rPr>
              <w:t xml:space="preserve">en zonas </w:t>
            </w:r>
            <w:r w:rsidR="00204AFD">
              <w:rPr>
                <w:rFonts w:ascii="Source Sans Pro" w:eastAsia="Source Sans Pro" w:hAnsi="Source Sans Pro" w:cs="Source Sans Pro"/>
                <w:color w:val="000000"/>
                <w:bdr w:val="nil"/>
                <w:lang w:val="es-ES"/>
              </w:rPr>
              <w:t xml:space="preserve">de </w:t>
            </w:r>
            <w:r>
              <w:rPr>
                <w:rFonts w:ascii="Source Sans Pro" w:eastAsia="Source Sans Pro" w:hAnsi="Source Sans Pro" w:cs="Source Sans Pro"/>
                <w:color w:val="000000"/>
                <w:bdr w:val="nil"/>
                <w:lang w:val="es-ES"/>
              </w:rPr>
              <w:t>los municipios</w:t>
            </w:r>
          </w:p>
        </w:tc>
        <w:tc>
          <w:tcPr>
            <w:tcW w:w="3005" w:type="dxa"/>
            <w:shd w:val="clear" w:color="auto" w:fill="F2F2F2" w:themeFill="background1" w:themeFillShade="F2"/>
          </w:tcPr>
          <w:p w14:paraId="6C4B62B1" w14:textId="77777777" w:rsidR="00337A76" w:rsidRPr="009575D1" w:rsidRDefault="00337A76" w:rsidP="00EA1CAB">
            <w:pPr>
              <w:rPr>
                <w:b/>
                <w:bCs/>
                <w:lang w:val="es-ES_tradnl"/>
              </w:rPr>
            </w:pPr>
          </w:p>
          <w:p w14:paraId="231620CE" w14:textId="77777777" w:rsidR="008C1A99" w:rsidRPr="009575D1" w:rsidRDefault="0036527F" w:rsidP="00EA1CAB">
            <w:pPr>
              <w:rPr>
                <w:b/>
                <w:bCs/>
                <w:lang w:val="es-ES_tradnl"/>
              </w:rPr>
            </w:pPr>
            <w:r>
              <w:rPr>
                <w:rFonts w:eastAsia="Source Sans 3 Light" w:cs="Source Sans 3 Light"/>
                <w:b/>
                <w:bCs/>
                <w:bdr w:val="nil"/>
                <w:lang w:val="es-ES"/>
              </w:rPr>
              <w:t>RECURSOS MUNICIPALES</w:t>
            </w:r>
          </w:p>
          <w:p w14:paraId="22F54618" w14:textId="77777777" w:rsidR="00EA1CAB" w:rsidRPr="009575D1" w:rsidRDefault="009607BB" w:rsidP="00EA1CAB">
            <w:pPr>
              <w:rPr>
                <w:b/>
                <w:bCs/>
                <w:lang w:val="es-ES_tradnl"/>
              </w:rPr>
            </w:pPr>
            <w:r>
              <w:rPr>
                <w:rFonts w:eastAsia="Source Sans 3 Light" w:cs="Source Sans 3 Light"/>
                <w:b/>
                <w:bCs/>
                <w:bdr w:val="nil"/>
                <w:lang w:val="es-ES"/>
              </w:rPr>
              <w:t>Bienestar físico</w:t>
            </w:r>
          </w:p>
          <w:p w14:paraId="368ED698" w14:textId="5DAAC824" w:rsidR="008748DB" w:rsidRPr="009575D1" w:rsidRDefault="0036527F" w:rsidP="00EA1CAB">
            <w:pPr>
              <w:rPr>
                <w:i/>
                <w:iCs/>
                <w:lang w:val="es-ES_tradnl"/>
              </w:rPr>
            </w:pPr>
            <w:r>
              <w:rPr>
                <w:rFonts w:eastAsia="Source Sans 3 Light" w:cs="Source Sans 3 Light"/>
                <w:i/>
                <w:iCs/>
                <w:bdr w:val="nil"/>
                <w:lang w:val="es-ES"/>
              </w:rPr>
              <w:t>C</w:t>
            </w:r>
            <w:r w:rsidR="009607BB">
              <w:rPr>
                <w:rFonts w:eastAsia="Source Sans 3 Light" w:cs="Source Sans 3 Light"/>
                <w:i/>
                <w:iCs/>
                <w:bdr w:val="nil"/>
                <w:lang w:val="es-ES"/>
              </w:rPr>
              <w:t xml:space="preserve">alidad </w:t>
            </w:r>
            <w:r w:rsidR="00FB0C64">
              <w:rPr>
                <w:rFonts w:eastAsia="Source Sans 3 Light" w:cs="Source Sans 3 Light"/>
                <w:i/>
                <w:iCs/>
                <w:bdr w:val="nil"/>
                <w:lang w:val="es-ES"/>
              </w:rPr>
              <w:t>de vida saludable y equilibrada</w:t>
            </w:r>
          </w:p>
          <w:p w14:paraId="20CB50D3" w14:textId="1CA9FAF0" w:rsidR="00EA1CAB" w:rsidRPr="009575D1" w:rsidRDefault="00204AFD" w:rsidP="00EA1CAB">
            <w:pPr>
              <w:rPr>
                <w:lang w:val="es-ES_tradnl"/>
              </w:rPr>
            </w:pPr>
            <w:r>
              <w:rPr>
                <w:rFonts w:eastAsia="Source Sans 3 Light" w:cs="Source Sans 3 Light"/>
                <w:bdr w:val="nil"/>
                <w:lang w:val="es-ES"/>
              </w:rPr>
              <w:t>C</w:t>
            </w:r>
            <w:r w:rsidR="009607BB">
              <w:rPr>
                <w:rFonts w:eastAsia="Source Sans 3 Light" w:cs="Source Sans 3 Light"/>
                <w:bdr w:val="nil"/>
                <w:lang w:val="es-ES"/>
              </w:rPr>
              <w:t xml:space="preserve">apacidad </w:t>
            </w:r>
            <w:r w:rsidR="00FB0C64">
              <w:rPr>
                <w:rFonts w:eastAsia="Source Sans 3 Light" w:cs="Source Sans 3 Light"/>
                <w:bdr w:val="nil"/>
                <w:lang w:val="es-ES"/>
              </w:rPr>
              <w:t xml:space="preserve">y personal </w:t>
            </w:r>
            <w:r w:rsidR="009607BB">
              <w:rPr>
                <w:rFonts w:eastAsia="Source Sans 3 Light" w:cs="Source Sans 3 Light"/>
                <w:bdr w:val="nil"/>
                <w:lang w:val="es-ES"/>
              </w:rPr>
              <w:t>local</w:t>
            </w:r>
            <w:r w:rsidR="00FB0C64">
              <w:rPr>
                <w:rFonts w:eastAsia="Source Sans 3 Light" w:cs="Source Sans 3 Light"/>
                <w:bdr w:val="nil"/>
                <w:lang w:val="es-ES"/>
              </w:rPr>
              <w:t>es</w:t>
            </w:r>
            <w:r w:rsidR="009607BB">
              <w:rPr>
                <w:rFonts w:eastAsia="Source Sans 3 Light" w:cs="Source Sans 3 Light"/>
                <w:bdr w:val="nil"/>
                <w:lang w:val="es-ES"/>
              </w:rPr>
              <w:t xml:space="preserve">, y respaldo económico a largo plazo para planificar la calefacción, formar a nuevos profesionales y desarrollar nuevas infraestructuras, asesoramiento </w:t>
            </w:r>
            <w:r w:rsidR="009607BB">
              <w:rPr>
                <w:rFonts w:eastAsia="Source Sans 3 Light" w:cs="Source Sans 3 Light"/>
                <w:bdr w:val="nil"/>
                <w:lang w:val="es-ES"/>
              </w:rPr>
              <w:lastRenderedPageBreak/>
              <w:t xml:space="preserve">energético a los ciudadanos, aplicación </w:t>
            </w:r>
            <w:r>
              <w:rPr>
                <w:rFonts w:eastAsia="Source Sans 3 Light" w:cs="Source Sans 3 Light"/>
                <w:bdr w:val="nil"/>
                <w:lang w:val="es-ES"/>
              </w:rPr>
              <w:t>de las leyes</w:t>
            </w:r>
            <w:r w:rsidR="009607BB">
              <w:rPr>
                <w:rFonts w:eastAsia="Source Sans 3 Light" w:cs="Source Sans 3 Light"/>
                <w:bdr w:val="nil"/>
                <w:lang w:val="es-ES"/>
              </w:rPr>
              <w:t>, etc.</w:t>
            </w:r>
          </w:p>
          <w:p w14:paraId="32E86CB2" w14:textId="77777777" w:rsidR="00EA1CAB" w:rsidRDefault="009607BB" w:rsidP="00EA1CAB">
            <w:pPr>
              <w:rPr>
                <w:lang w:val="en-US"/>
              </w:rPr>
            </w:pPr>
            <w:r>
              <w:rPr>
                <w:rFonts w:eastAsia="Source Sans 3 Light" w:cs="Source Sans 3 Light"/>
                <w:bdr w:val="nil"/>
                <w:lang w:val="es-ES"/>
              </w:rPr>
              <w:t>#LocalStaff4Climate</w:t>
            </w:r>
          </w:p>
          <w:p w14:paraId="199EAB6E" w14:textId="77777777" w:rsidR="008C1A99" w:rsidRDefault="009607BB" w:rsidP="00EA1CAB">
            <w:r>
              <w:rPr>
                <w:rFonts w:eastAsia="Source Sans 3 Light" w:cs="Source Sans 3 Light"/>
                <w:bdr w:val="nil"/>
                <w:lang w:val="es-ES"/>
              </w:rPr>
              <w:t>#LocalStaff4Heat</w:t>
            </w:r>
          </w:p>
        </w:tc>
        <w:tc>
          <w:tcPr>
            <w:tcW w:w="3006" w:type="dxa"/>
            <w:shd w:val="clear" w:color="auto" w:fill="F2F2F2" w:themeFill="background1" w:themeFillShade="F2"/>
          </w:tcPr>
          <w:p w14:paraId="7723485D" w14:textId="77777777" w:rsidR="00337A76" w:rsidRPr="009575D1" w:rsidRDefault="00337A76" w:rsidP="00EA1CAB">
            <w:pPr>
              <w:rPr>
                <w:b/>
                <w:bCs/>
                <w:lang w:val="es-ES_tradnl"/>
              </w:rPr>
            </w:pPr>
          </w:p>
          <w:p w14:paraId="1F9C1AD6" w14:textId="77777777" w:rsidR="008C1A99" w:rsidRPr="009575D1" w:rsidRDefault="009607BB" w:rsidP="00EA1CAB">
            <w:pPr>
              <w:rPr>
                <w:b/>
                <w:bCs/>
                <w:lang w:val="es-ES_tradnl"/>
              </w:rPr>
            </w:pPr>
            <w:r>
              <w:rPr>
                <w:rFonts w:eastAsia="Source Sans 3 Light" w:cs="Source Sans 3 Light"/>
                <w:b/>
                <w:bCs/>
                <w:bdr w:val="nil"/>
                <w:lang w:val="es-ES"/>
              </w:rPr>
              <w:t>MARCO LEGAL FAVORABLE</w:t>
            </w:r>
          </w:p>
          <w:p w14:paraId="42BE51BE" w14:textId="77777777" w:rsidR="00EA1CAB" w:rsidRPr="009575D1" w:rsidRDefault="009607BB" w:rsidP="00EA1CAB">
            <w:pPr>
              <w:rPr>
                <w:b/>
                <w:bCs/>
                <w:lang w:val="es-ES_tradnl"/>
              </w:rPr>
            </w:pPr>
            <w:r>
              <w:rPr>
                <w:rFonts w:eastAsia="Source Sans 3 Light" w:cs="Source Sans 3 Light"/>
                <w:b/>
                <w:bCs/>
                <w:bdr w:val="nil"/>
                <w:lang w:val="es-ES"/>
              </w:rPr>
              <w:t>Bienestar ambiental</w:t>
            </w:r>
          </w:p>
          <w:p w14:paraId="1A52C33D" w14:textId="6A070515" w:rsidR="008748DB" w:rsidRPr="009575D1" w:rsidRDefault="0036527F" w:rsidP="00EA1CAB">
            <w:pPr>
              <w:rPr>
                <w:i/>
                <w:iCs/>
                <w:lang w:val="es-ES_tradnl"/>
              </w:rPr>
            </w:pPr>
            <w:r>
              <w:rPr>
                <w:rFonts w:eastAsia="Source Sans 3 Light" w:cs="Source Sans 3 Light"/>
                <w:i/>
                <w:iCs/>
                <w:bdr w:val="nil"/>
                <w:lang w:val="es-ES"/>
              </w:rPr>
              <w:t>E</w:t>
            </w:r>
            <w:r w:rsidR="009607BB">
              <w:rPr>
                <w:rFonts w:eastAsia="Source Sans 3 Light" w:cs="Source Sans 3 Light"/>
                <w:i/>
                <w:iCs/>
                <w:bdr w:val="nil"/>
                <w:lang w:val="es-ES"/>
              </w:rPr>
              <w:t xml:space="preserve">ntorno y </w:t>
            </w:r>
            <w:r w:rsidR="00FB0C64">
              <w:rPr>
                <w:rFonts w:eastAsia="Source Sans 3 Light" w:cs="Source Sans 3 Light"/>
                <w:i/>
                <w:iCs/>
                <w:bdr w:val="nil"/>
                <w:lang w:val="es-ES"/>
              </w:rPr>
              <w:t>comunidad seguros y cómodos</w:t>
            </w:r>
          </w:p>
          <w:p w14:paraId="7418AD22" w14:textId="77777777" w:rsidR="00EA1CAB" w:rsidRPr="009575D1" w:rsidRDefault="009607BB" w:rsidP="00EA1CAB">
            <w:pPr>
              <w:rPr>
                <w:lang w:val="es-ES_tradnl"/>
              </w:rPr>
            </w:pPr>
            <w:r>
              <w:rPr>
                <w:rFonts w:eastAsia="Source Sans 3 Light" w:cs="Source Sans 3 Light"/>
                <w:bdr w:val="nil"/>
                <w:lang w:val="es-ES"/>
              </w:rPr>
              <w:t>Posibilidades legales de ejecutar la zonificación energética y la planificación de la calefacción</w:t>
            </w:r>
            <w:r w:rsidR="00204AFD">
              <w:rPr>
                <w:rFonts w:eastAsia="Source Sans 3 Light" w:cs="Source Sans 3 Light"/>
                <w:bdr w:val="nil"/>
                <w:lang w:val="es-ES"/>
              </w:rPr>
              <w:t>; por ejemplo</w:t>
            </w:r>
            <w:r>
              <w:rPr>
                <w:rFonts w:eastAsia="Source Sans 3 Light" w:cs="Source Sans 3 Light"/>
                <w:bdr w:val="nil"/>
                <w:lang w:val="es-ES"/>
              </w:rPr>
              <w:t xml:space="preserve">, establecer la obligación </w:t>
            </w:r>
            <w:r>
              <w:rPr>
                <w:rFonts w:eastAsia="Source Sans 3 Light" w:cs="Source Sans 3 Light"/>
                <w:bdr w:val="nil"/>
                <w:lang w:val="es-ES"/>
              </w:rPr>
              <w:lastRenderedPageBreak/>
              <w:t>de conectar</w:t>
            </w:r>
            <w:r w:rsidR="00204AFD">
              <w:rPr>
                <w:rFonts w:eastAsia="Source Sans 3 Light" w:cs="Source Sans 3 Light"/>
                <w:bdr w:val="nil"/>
                <w:lang w:val="es-ES"/>
              </w:rPr>
              <w:t>se</w:t>
            </w:r>
            <w:r>
              <w:rPr>
                <w:rFonts w:eastAsia="Source Sans 3 Light" w:cs="Source Sans 3 Light"/>
                <w:bdr w:val="nil"/>
                <w:lang w:val="es-ES"/>
              </w:rPr>
              <w:t xml:space="preserve"> a la calefacción urbana</w:t>
            </w:r>
          </w:p>
          <w:p w14:paraId="71B6F778" w14:textId="77777777" w:rsidR="00EA1CAB" w:rsidRPr="009575D1" w:rsidRDefault="009607BB" w:rsidP="00EA1CAB">
            <w:pPr>
              <w:rPr>
                <w:lang w:val="es-ES_tradnl"/>
              </w:rPr>
            </w:pPr>
            <w:r>
              <w:rPr>
                <w:rFonts w:eastAsia="Source Sans 3 Light" w:cs="Source Sans 3 Light"/>
                <w:bdr w:val="nil"/>
                <w:lang w:val="es-ES"/>
              </w:rPr>
              <w:t>Restricción o prohibición de las calderas con combustibles fósiles, legislación de apoyo para reducir la demanda de gas</w:t>
            </w:r>
          </w:p>
          <w:p w14:paraId="1340BC32" w14:textId="77777777" w:rsidR="00EA1CAB" w:rsidRPr="009575D1" w:rsidRDefault="009607BB" w:rsidP="00EA1CAB">
            <w:pPr>
              <w:rPr>
                <w:lang w:val="es-ES_tradnl"/>
              </w:rPr>
            </w:pPr>
            <w:r>
              <w:rPr>
                <w:rFonts w:eastAsia="Source Sans 3 Light" w:cs="Source Sans 3 Light"/>
                <w:bdr w:val="nil"/>
                <w:lang w:val="es-ES"/>
              </w:rPr>
              <w:t>Eliminación de las obligaciones de conectar los edificios a las redes de gas</w:t>
            </w:r>
          </w:p>
          <w:p w14:paraId="3580788C" w14:textId="77777777" w:rsidR="00EA1CAB" w:rsidRPr="009575D1" w:rsidRDefault="009607BB" w:rsidP="00204AFD">
            <w:pPr>
              <w:rPr>
                <w:lang w:val="es-ES_tradnl"/>
              </w:rPr>
            </w:pPr>
            <w:r>
              <w:rPr>
                <w:rFonts w:eastAsia="Source Sans 3 Light" w:cs="Source Sans 3 Light"/>
                <w:bdr w:val="nil"/>
                <w:lang w:val="es-ES"/>
              </w:rPr>
              <w:t xml:space="preserve">Eliminación de las barreras legales a la explotación de las posibilidades </w:t>
            </w:r>
            <w:r w:rsidR="00204AFD">
              <w:rPr>
                <w:rFonts w:eastAsia="Source Sans 3 Light" w:cs="Source Sans 3 Light"/>
                <w:bdr w:val="nil"/>
                <w:lang w:val="es-ES"/>
              </w:rPr>
              <w:t>locales de calefacción</w:t>
            </w:r>
          </w:p>
        </w:tc>
      </w:tr>
      <w:tr w:rsidR="00BA2FE8" w:rsidRPr="00A22FB9" w14:paraId="22437310" w14:textId="77777777" w:rsidTr="00337A76">
        <w:tc>
          <w:tcPr>
            <w:tcW w:w="3005" w:type="dxa"/>
            <w:shd w:val="clear" w:color="auto" w:fill="F2F2F2" w:themeFill="background1" w:themeFillShade="F2"/>
          </w:tcPr>
          <w:p w14:paraId="5B212613" w14:textId="77777777" w:rsidR="00337A76" w:rsidRPr="009575D1" w:rsidRDefault="00337A76" w:rsidP="008748DB">
            <w:pPr>
              <w:rPr>
                <w:b/>
                <w:bCs/>
                <w:lang w:val="es-ES_tradnl"/>
              </w:rPr>
            </w:pPr>
          </w:p>
          <w:p w14:paraId="21BE8204" w14:textId="77777777" w:rsidR="008C1A99" w:rsidRPr="009575D1" w:rsidRDefault="00204AFD" w:rsidP="008748DB">
            <w:pPr>
              <w:rPr>
                <w:b/>
                <w:bCs/>
                <w:lang w:val="es-ES_tradnl"/>
              </w:rPr>
            </w:pPr>
            <w:r>
              <w:rPr>
                <w:rFonts w:eastAsia="Source Sans 3 Light" w:cs="Source Sans 3 Light"/>
                <w:b/>
                <w:bCs/>
                <w:bdr w:val="nil"/>
                <w:lang w:val="es-ES"/>
              </w:rPr>
              <w:t>CLARIDAD TECNOLÓGICA</w:t>
            </w:r>
          </w:p>
          <w:p w14:paraId="248EA880" w14:textId="77777777" w:rsidR="008748DB" w:rsidRPr="009575D1" w:rsidRDefault="00204AFD" w:rsidP="008748DB">
            <w:pPr>
              <w:rPr>
                <w:b/>
                <w:bCs/>
                <w:lang w:val="es-ES_tradnl"/>
              </w:rPr>
            </w:pPr>
            <w:r>
              <w:rPr>
                <w:rFonts w:eastAsia="Source Sans 3 Light" w:cs="Source Sans 3 Light"/>
                <w:b/>
                <w:bCs/>
                <w:bdr w:val="nil"/>
                <w:lang w:val="es-ES"/>
              </w:rPr>
              <w:t>Bienestar espiritual</w:t>
            </w:r>
          </w:p>
          <w:p w14:paraId="0FE2F033" w14:textId="282C5761" w:rsidR="008748DB" w:rsidRPr="009575D1" w:rsidRDefault="00204AFD" w:rsidP="008748DB">
            <w:pPr>
              <w:rPr>
                <w:b/>
                <w:bCs/>
                <w:lang w:val="es-ES_tradnl"/>
              </w:rPr>
            </w:pPr>
            <w:r>
              <w:rPr>
                <w:rFonts w:eastAsia="Source Sans 3 Light" w:cs="Source Sans 3 Light"/>
                <w:i/>
                <w:iCs/>
                <w:bdr w:val="nil"/>
                <w:lang w:val="es-ES"/>
              </w:rPr>
              <w:t>P</w:t>
            </w:r>
            <w:r w:rsidR="009607BB">
              <w:rPr>
                <w:rFonts w:eastAsia="Source Sans 3 Light" w:cs="Source Sans 3 Light"/>
                <w:i/>
                <w:iCs/>
                <w:bdr w:val="nil"/>
                <w:lang w:val="es-ES"/>
              </w:rPr>
              <w:t xml:space="preserve">ropósito </w:t>
            </w:r>
            <w:r w:rsidR="00E36FF6">
              <w:rPr>
                <w:rFonts w:eastAsia="Source Sans 3 Light" w:cs="Source Sans 3 Light"/>
                <w:i/>
                <w:iCs/>
                <w:bdr w:val="nil"/>
                <w:lang w:val="es-ES"/>
              </w:rPr>
              <w:t>y sensación de conciencia</w:t>
            </w:r>
          </w:p>
          <w:p w14:paraId="102582C3" w14:textId="37A1E5CE" w:rsidR="00EA1CAB" w:rsidRPr="009575D1" w:rsidRDefault="009607BB" w:rsidP="00EA1CAB">
            <w:pPr>
              <w:rPr>
                <w:lang w:val="es-ES_tradnl"/>
              </w:rPr>
            </w:pPr>
            <w:r>
              <w:rPr>
                <w:rFonts w:eastAsia="Source Sans 3 Light" w:cs="Source Sans 3 Light"/>
                <w:bdr w:val="nil"/>
                <w:lang w:val="es-ES"/>
              </w:rPr>
              <w:t xml:space="preserve">Claridad acerca de los sistemas de calefacción, </w:t>
            </w:r>
            <w:r w:rsidR="00204AFD">
              <w:rPr>
                <w:rFonts w:eastAsia="Source Sans 3 Light" w:cs="Source Sans 3 Light"/>
                <w:bdr w:val="nil"/>
                <w:lang w:val="es-ES"/>
              </w:rPr>
              <w:t>los plazos</w:t>
            </w:r>
            <w:r>
              <w:rPr>
                <w:rFonts w:eastAsia="Source Sans 3 Light" w:cs="Source Sans 3 Light"/>
                <w:bdr w:val="nil"/>
                <w:lang w:val="es-ES"/>
              </w:rPr>
              <w:t xml:space="preserve"> y la diferenciación en </w:t>
            </w:r>
            <w:r w:rsidR="00E36FF6">
              <w:rPr>
                <w:rFonts w:eastAsia="Source Sans 3 Light" w:cs="Source Sans 3 Light"/>
                <w:bdr w:val="nil"/>
                <w:lang w:val="es-ES"/>
              </w:rPr>
              <w:t xml:space="preserve">los </w:t>
            </w:r>
            <w:r>
              <w:rPr>
                <w:rFonts w:eastAsia="Source Sans 3 Light" w:cs="Source Sans 3 Light"/>
                <w:bdr w:val="nil"/>
                <w:lang w:val="es-ES"/>
              </w:rPr>
              <w:t>subsidios, para establecer la seguridad de las inversiones para los empresarios, servicios básicos, etc.</w:t>
            </w:r>
          </w:p>
          <w:p w14:paraId="0A162917" w14:textId="77777777" w:rsidR="00EA1CAB" w:rsidRPr="009575D1" w:rsidRDefault="00EA1CAB" w:rsidP="00EA1CAB">
            <w:pPr>
              <w:rPr>
                <w:lang w:val="es-ES_tradnl"/>
              </w:rPr>
            </w:pPr>
          </w:p>
        </w:tc>
        <w:tc>
          <w:tcPr>
            <w:tcW w:w="3005" w:type="dxa"/>
            <w:shd w:val="clear" w:color="auto" w:fill="F2F2F2" w:themeFill="background1" w:themeFillShade="F2"/>
          </w:tcPr>
          <w:p w14:paraId="0F331E51" w14:textId="77777777" w:rsidR="00337A76" w:rsidRPr="009575D1" w:rsidRDefault="00337A76" w:rsidP="00EA1CAB">
            <w:pPr>
              <w:rPr>
                <w:b/>
                <w:bCs/>
                <w:lang w:val="es-ES_tradnl"/>
              </w:rPr>
            </w:pPr>
          </w:p>
          <w:p w14:paraId="371EBD6D" w14:textId="77777777" w:rsidR="008C1A99" w:rsidRPr="009575D1" w:rsidRDefault="009607BB" w:rsidP="00EA1CAB">
            <w:pPr>
              <w:rPr>
                <w:b/>
                <w:bCs/>
                <w:lang w:val="es-ES_tradnl"/>
              </w:rPr>
            </w:pPr>
            <w:r>
              <w:rPr>
                <w:rFonts w:eastAsia="Source Sans 3 Light" w:cs="Source Sans 3 Light"/>
                <w:b/>
                <w:bCs/>
                <w:bdr w:val="nil"/>
                <w:lang w:val="es-ES"/>
              </w:rPr>
              <w:t>INCENTIVOS Y SUBSID</w:t>
            </w:r>
            <w:r w:rsidR="00204AFD">
              <w:rPr>
                <w:rFonts w:eastAsia="Source Sans 3 Light" w:cs="Source Sans 3 Light"/>
                <w:b/>
                <w:bCs/>
                <w:bdr w:val="nil"/>
                <w:lang w:val="es-ES"/>
              </w:rPr>
              <w:t>IOS</w:t>
            </w:r>
          </w:p>
          <w:p w14:paraId="3155DAB0" w14:textId="77777777" w:rsidR="00EA1CAB" w:rsidRPr="009575D1" w:rsidRDefault="009607BB" w:rsidP="00EA1CAB">
            <w:pPr>
              <w:rPr>
                <w:b/>
                <w:bCs/>
                <w:lang w:val="es-ES_tradnl"/>
              </w:rPr>
            </w:pPr>
            <w:r>
              <w:rPr>
                <w:rFonts w:eastAsia="Source Sans 3 Light" w:cs="Source Sans 3 Light"/>
                <w:b/>
                <w:bCs/>
                <w:bdr w:val="nil"/>
                <w:lang w:val="es-ES"/>
              </w:rPr>
              <w:t>Bienestar económico</w:t>
            </w:r>
          </w:p>
          <w:p w14:paraId="45B34E7B" w14:textId="43287862" w:rsidR="008748DB" w:rsidRPr="009575D1" w:rsidRDefault="009607BB" w:rsidP="008748DB">
            <w:pPr>
              <w:rPr>
                <w:i/>
                <w:iCs/>
                <w:lang w:val="es-ES_tradnl"/>
              </w:rPr>
            </w:pPr>
            <w:r>
              <w:rPr>
                <w:rFonts w:eastAsia="Source Sans 3 Light" w:cs="Source Sans 3 Light"/>
                <w:i/>
                <w:iCs/>
                <w:bdr w:val="nil"/>
                <w:lang w:val="es-ES"/>
              </w:rPr>
              <w:t xml:space="preserve">Estabilidad y previsiones </w:t>
            </w:r>
            <w:r w:rsidR="00204AFD">
              <w:rPr>
                <w:rFonts w:eastAsia="Source Sans 3 Light" w:cs="Source Sans 3 Light"/>
                <w:i/>
                <w:iCs/>
                <w:bdr w:val="nil"/>
                <w:lang w:val="es-ES"/>
              </w:rPr>
              <w:t>económicas</w:t>
            </w:r>
          </w:p>
          <w:p w14:paraId="0AD69589" w14:textId="77777777" w:rsidR="00EA1CAB" w:rsidRPr="009575D1" w:rsidRDefault="009607BB" w:rsidP="00EA1CAB">
            <w:pPr>
              <w:rPr>
                <w:lang w:val="es-ES_tradnl"/>
              </w:rPr>
            </w:pPr>
            <w:r>
              <w:rPr>
                <w:rFonts w:eastAsia="Source Sans 3 Light" w:cs="Source Sans 3 Light"/>
                <w:bdr w:val="nil"/>
                <w:lang w:val="es-ES"/>
              </w:rPr>
              <w:t>Incentivos económicos: precios, impuestos y subsidios para reducir los costes de la inversión</w:t>
            </w:r>
          </w:p>
          <w:p w14:paraId="65335BDE" w14:textId="77777777" w:rsidR="00473389" w:rsidRPr="009575D1" w:rsidRDefault="009607BB" w:rsidP="00473389">
            <w:pPr>
              <w:rPr>
                <w:lang w:val="es-ES_tradnl"/>
              </w:rPr>
            </w:pPr>
            <w:r>
              <w:rPr>
                <w:rFonts w:eastAsia="Source Sans 3 Light" w:cs="Source Sans 3 Light"/>
                <w:bdr w:val="nil"/>
                <w:lang w:val="es-ES"/>
              </w:rPr>
              <w:t>Incentivos y apoyo económico para la explotación de las</w:t>
            </w:r>
            <w:r w:rsidR="002124C2">
              <w:rPr>
                <w:rFonts w:eastAsia="Source Sans 3 Light" w:cs="Source Sans 3 Light"/>
                <w:bdr w:val="nil"/>
                <w:lang w:val="es-ES"/>
              </w:rPr>
              <w:t xml:space="preserve"> posibilidades locales de calefacción</w:t>
            </w:r>
          </w:p>
          <w:p w14:paraId="7E584F34" w14:textId="09A8C659" w:rsidR="00EA1CAB" w:rsidRPr="009575D1" w:rsidRDefault="002124C2" w:rsidP="00E36FF6">
            <w:pPr>
              <w:rPr>
                <w:lang w:val="es-ES_tradnl"/>
              </w:rPr>
            </w:pPr>
            <w:r>
              <w:rPr>
                <w:rFonts w:eastAsia="Source Sans 3 Light" w:cs="Source Sans 3 Light"/>
                <w:bdr w:val="nil"/>
                <w:lang w:val="es-ES_tradnl"/>
              </w:rPr>
              <w:t>Fomento</w:t>
            </w:r>
            <w:r w:rsidR="009607BB">
              <w:rPr>
                <w:rFonts w:eastAsia="Source Sans 3 Light" w:cs="Source Sans 3 Light"/>
                <w:bdr w:val="nil"/>
                <w:lang w:val="es-ES"/>
              </w:rPr>
              <w:t xml:space="preserve"> </w:t>
            </w:r>
            <w:r>
              <w:rPr>
                <w:rFonts w:eastAsia="Source Sans 3 Light" w:cs="Source Sans 3 Light"/>
                <w:bdr w:val="nil"/>
                <w:lang w:val="es-ES"/>
              </w:rPr>
              <w:t>d</w:t>
            </w:r>
            <w:r w:rsidR="009607BB">
              <w:rPr>
                <w:rFonts w:eastAsia="Source Sans 3 Light" w:cs="Source Sans 3 Light"/>
                <w:bdr w:val="nil"/>
                <w:lang w:val="es-ES"/>
              </w:rPr>
              <w:t xml:space="preserve">el cambio </w:t>
            </w:r>
            <w:r w:rsidR="00E36FF6">
              <w:rPr>
                <w:rFonts w:eastAsia="Source Sans 3 Light" w:cs="Source Sans 3 Light"/>
                <w:bdr w:val="nil"/>
                <w:lang w:val="es-ES"/>
              </w:rPr>
              <w:t xml:space="preserve">y de la renovación </w:t>
            </w:r>
            <w:r w:rsidR="009607BB">
              <w:rPr>
                <w:rFonts w:eastAsia="Source Sans 3 Light" w:cs="Source Sans 3 Light"/>
                <w:bdr w:val="nil"/>
                <w:lang w:val="es-ES"/>
              </w:rPr>
              <w:t>de los sistemas de calefacción</w:t>
            </w:r>
          </w:p>
        </w:tc>
        <w:tc>
          <w:tcPr>
            <w:tcW w:w="3006" w:type="dxa"/>
            <w:shd w:val="clear" w:color="auto" w:fill="F2F2F2" w:themeFill="background1" w:themeFillShade="F2"/>
          </w:tcPr>
          <w:p w14:paraId="1CE36BE3" w14:textId="77777777" w:rsidR="00337A76" w:rsidRPr="009575D1" w:rsidRDefault="00337A76" w:rsidP="00EA1CAB">
            <w:pPr>
              <w:rPr>
                <w:b/>
                <w:bCs/>
                <w:lang w:val="es-ES_tradnl"/>
              </w:rPr>
            </w:pPr>
          </w:p>
          <w:p w14:paraId="5BAEAFD1" w14:textId="77777777" w:rsidR="008C1A99" w:rsidRPr="009575D1" w:rsidRDefault="00204AFD" w:rsidP="00EA1CAB">
            <w:pPr>
              <w:rPr>
                <w:b/>
                <w:bCs/>
                <w:lang w:val="es-ES_tradnl"/>
              </w:rPr>
            </w:pPr>
            <w:r>
              <w:rPr>
                <w:rFonts w:eastAsia="Source Sans 3 Light" w:cs="Source Sans 3 Light"/>
                <w:b/>
                <w:bCs/>
                <w:bdr w:val="nil"/>
                <w:lang w:val="es-ES"/>
              </w:rPr>
              <w:t>ECOSISTEMA LEGAL COOPERATIVO</w:t>
            </w:r>
          </w:p>
          <w:p w14:paraId="579BC249" w14:textId="77777777" w:rsidR="00EA1CAB" w:rsidRPr="009575D1" w:rsidRDefault="009607BB" w:rsidP="00EA1CAB">
            <w:pPr>
              <w:rPr>
                <w:b/>
                <w:bCs/>
                <w:lang w:val="es-ES_tradnl"/>
              </w:rPr>
            </w:pPr>
            <w:r>
              <w:rPr>
                <w:rFonts w:eastAsia="Source Sans 3 Light" w:cs="Source Sans 3 Light"/>
                <w:b/>
                <w:bCs/>
                <w:bdr w:val="nil"/>
                <w:lang w:val="es-ES"/>
              </w:rPr>
              <w:t>Bienestar social</w:t>
            </w:r>
          </w:p>
          <w:p w14:paraId="0D7950CD" w14:textId="75B4B306" w:rsidR="008748DB" w:rsidRPr="009575D1" w:rsidRDefault="00204AFD" w:rsidP="008748DB">
            <w:pPr>
              <w:rPr>
                <w:i/>
                <w:iCs/>
                <w:lang w:val="es-ES_tradnl"/>
              </w:rPr>
            </w:pPr>
            <w:r>
              <w:rPr>
                <w:rFonts w:eastAsia="Source Sans 3 Light" w:cs="Source Sans 3 Light"/>
                <w:i/>
                <w:iCs/>
                <w:bdr w:val="nil"/>
                <w:lang w:val="es-ES"/>
              </w:rPr>
              <w:t>Conexión y relaciones si</w:t>
            </w:r>
            <w:r w:rsidR="00E36FF6">
              <w:rPr>
                <w:rFonts w:eastAsia="Source Sans 3 Light" w:cs="Source Sans 3 Light"/>
                <w:i/>
                <w:iCs/>
                <w:bdr w:val="nil"/>
                <w:lang w:val="es-ES"/>
              </w:rPr>
              <w:t>gnificativas</w:t>
            </w:r>
          </w:p>
          <w:p w14:paraId="021D79A1" w14:textId="77777777" w:rsidR="00EA1CAB" w:rsidRPr="009575D1" w:rsidRDefault="009607BB" w:rsidP="00EA1CAB">
            <w:pPr>
              <w:rPr>
                <w:lang w:val="es-ES_tradnl"/>
              </w:rPr>
            </w:pPr>
            <w:r>
              <w:rPr>
                <w:rFonts w:eastAsia="Source Sans 3 Light" w:cs="Source Sans 3 Light"/>
                <w:bdr w:val="nil"/>
                <w:lang w:val="es-ES"/>
              </w:rPr>
              <w:t xml:space="preserve">Incentivos y beneficios claros para que los ciudadanos se conecten a la calefacción urbana donde esté disponible y participen en la transición de </w:t>
            </w:r>
            <w:r w:rsidR="009A2FF5">
              <w:rPr>
                <w:rFonts w:eastAsia="Source Sans 3 Light" w:cs="Source Sans 3 Light"/>
                <w:bdr w:val="nil"/>
                <w:lang w:val="es-ES"/>
              </w:rPr>
              <w:t>la calefacción</w:t>
            </w:r>
          </w:p>
          <w:p w14:paraId="3FCFCEF5" w14:textId="77777777" w:rsidR="00EA1CAB" w:rsidRPr="009575D1" w:rsidRDefault="009607BB" w:rsidP="009A2FF5">
            <w:pPr>
              <w:rPr>
                <w:lang w:val="es-ES_tradnl"/>
              </w:rPr>
            </w:pPr>
            <w:r>
              <w:rPr>
                <w:rFonts w:eastAsia="Source Sans 3 Light" w:cs="Source Sans 3 Light"/>
                <w:bdr w:val="nil"/>
                <w:lang w:val="es-ES"/>
              </w:rPr>
              <w:t>Aprovecha</w:t>
            </w:r>
            <w:r w:rsidR="009A2FF5">
              <w:rPr>
                <w:rFonts w:eastAsia="Source Sans 3 Light" w:cs="Source Sans 3 Light"/>
                <w:bdr w:val="nil"/>
                <w:lang w:val="es-ES"/>
              </w:rPr>
              <w:t>miento de</w:t>
            </w:r>
            <w:r>
              <w:rPr>
                <w:rFonts w:eastAsia="Source Sans 3 Light" w:cs="Source Sans 3 Light"/>
                <w:bdr w:val="nil"/>
                <w:lang w:val="es-ES"/>
              </w:rPr>
              <w:t xml:space="preserve"> las empresas de servicios energéticos: desde el establecimiento de puntos de asesoramiento hasta la colaboración con las empresas energéticas municipales</w:t>
            </w:r>
          </w:p>
        </w:tc>
      </w:tr>
    </w:tbl>
    <w:p w14:paraId="10A1E011" w14:textId="77777777" w:rsidR="00EA1CAB" w:rsidRPr="009575D1" w:rsidRDefault="00EA1CAB" w:rsidP="00EA1CAB">
      <w:pPr>
        <w:rPr>
          <w:lang w:val="es-ES_tradnl"/>
        </w:rPr>
      </w:pPr>
    </w:p>
    <w:p w14:paraId="2D1DA8F2" w14:textId="77777777" w:rsidR="00046A23" w:rsidRPr="00516C9B" w:rsidRDefault="009607BB" w:rsidP="00046A23">
      <w:pPr>
        <w:pStyle w:val="Heading1"/>
      </w:pPr>
      <w:r>
        <w:rPr>
          <w:rFonts w:eastAsia="Source Sans 3 SemiBold" w:cs="Source Sans 3 SemiBold"/>
          <w:bdr w:val="nil"/>
          <w:lang w:val="es-ES"/>
        </w:rPr>
        <w:t>Llamadas a la acción</w:t>
      </w:r>
    </w:p>
    <w:tbl>
      <w:tblPr>
        <w:tblStyle w:val="TableGrid"/>
        <w:tblW w:w="9060" w:type="dxa"/>
        <w:jc w:val="center"/>
        <w:shd w:val="clear" w:color="auto" w:fill="F2F2F2" w:themeFill="background1" w:themeFillShade="F2"/>
        <w:tblLayout w:type="fixed"/>
        <w:tblCellMar>
          <w:top w:w="113" w:type="dxa"/>
          <w:bottom w:w="113" w:type="dxa"/>
        </w:tblCellMar>
        <w:tblLook w:val="06A0" w:firstRow="1" w:lastRow="0" w:firstColumn="1" w:lastColumn="0" w:noHBand="1" w:noVBand="1"/>
      </w:tblPr>
      <w:tblGrid>
        <w:gridCol w:w="4530"/>
        <w:gridCol w:w="4530"/>
      </w:tblGrid>
      <w:tr w:rsidR="00BA2FE8" w:rsidRPr="00A22FB9" w14:paraId="5F11CF02" w14:textId="77777777" w:rsidTr="004C6886">
        <w:trPr>
          <w:trHeight w:val="300"/>
          <w:jc w:val="center"/>
        </w:trPr>
        <w:tc>
          <w:tcPr>
            <w:tcW w:w="9060" w:type="dxa"/>
            <w:gridSpan w:val="2"/>
            <w:tcBorders>
              <w:top w:val="double" w:sz="4" w:space="0" w:color="FFFFFF"/>
              <w:left w:val="double" w:sz="4" w:space="0" w:color="FFFFFF"/>
              <w:right w:val="double" w:sz="4" w:space="0" w:color="FFFFFF"/>
            </w:tcBorders>
            <w:shd w:val="clear" w:color="auto" w:fill="F2F2F2" w:themeFill="background1" w:themeFillShade="F2"/>
          </w:tcPr>
          <w:p w14:paraId="65E70B4D" w14:textId="77777777" w:rsidR="00046A23" w:rsidRPr="009575D1" w:rsidRDefault="009607BB" w:rsidP="004C6886">
            <w:pPr>
              <w:jc w:val="center"/>
              <w:rPr>
                <w:lang w:val="es-ES_tradnl"/>
              </w:rPr>
            </w:pPr>
            <w:r>
              <w:rPr>
                <w:rFonts w:eastAsia="Source Sans 3 Light" w:cs="Source Sans 3 Light"/>
                <w:bdr w:val="nil"/>
                <w:lang w:val="es-ES"/>
              </w:rPr>
              <w:t>Digámoslo alto y claro: una calefacción saludable en las ciudades implica un futuro saludable para Europa.</w:t>
            </w:r>
          </w:p>
          <w:p w14:paraId="6BA97C6F" w14:textId="77777777" w:rsidR="00046A23" w:rsidRPr="009575D1" w:rsidRDefault="009607BB" w:rsidP="004C6886">
            <w:pPr>
              <w:jc w:val="center"/>
              <w:rPr>
                <w:b/>
                <w:bCs/>
                <w:lang w:val="es-ES_tradnl"/>
              </w:rPr>
            </w:pPr>
            <w:r>
              <w:rPr>
                <w:rFonts w:eastAsia="Source Sans 3 Light" w:cs="Source Sans 3 Light"/>
                <w:b/>
                <w:bCs/>
                <w:bdr w:val="nil"/>
                <w:lang w:val="es-ES"/>
              </w:rPr>
              <w:t>Suscríbase a la Campaña.</w:t>
            </w:r>
          </w:p>
          <w:p w14:paraId="6017AB01" w14:textId="77777777" w:rsidR="00974AED" w:rsidRPr="009575D1" w:rsidRDefault="009607BB" w:rsidP="004C6886">
            <w:pPr>
              <w:jc w:val="center"/>
              <w:rPr>
                <w:color w:val="0059AA"/>
                <w:lang w:val="es-ES_tradnl"/>
              </w:rPr>
            </w:pPr>
            <w:r>
              <w:rPr>
                <w:rFonts w:eastAsia="Source Sans 3 Light" w:cs="Source Sans 3 Light"/>
                <w:color w:val="0059AA"/>
                <w:bdr w:val="nil"/>
                <w:lang w:val="es-ES"/>
              </w:rPr>
              <w:t>Reciba actualizaciones de la campaña y oportunidades para colaborar.</w:t>
            </w:r>
          </w:p>
          <w:p w14:paraId="070828CC" w14:textId="77777777" w:rsidR="00974AED" w:rsidRPr="005C5C7F" w:rsidRDefault="004A4BFF" w:rsidP="004C6886">
            <w:pPr>
              <w:jc w:val="center"/>
              <w:rPr>
                <w:lang w:val="es-ES_tradnl"/>
              </w:rPr>
            </w:pPr>
            <w:hyperlink r:id="rId15" w:history="1">
              <w:r w:rsidR="009607BB">
                <w:rPr>
                  <w:rFonts w:eastAsia="Source Sans 3 Light" w:cs="Source Sans 3 Light"/>
                  <w:color w:val="0059AA"/>
                  <w:u w:val="single"/>
                  <w:bdr w:val="nil"/>
                  <w:lang w:val="es-ES"/>
                </w:rPr>
                <w:t>Enlace a la página web de la campaña.</w:t>
              </w:r>
            </w:hyperlink>
          </w:p>
        </w:tc>
      </w:tr>
      <w:tr w:rsidR="00BA2FE8" w:rsidRPr="00A22FB9" w14:paraId="08040A20" w14:textId="77777777" w:rsidTr="004C6886">
        <w:trPr>
          <w:trHeight w:val="300"/>
          <w:jc w:val="center"/>
        </w:trPr>
        <w:tc>
          <w:tcPr>
            <w:tcW w:w="4530" w:type="dxa"/>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493F62B5" w14:textId="5CD89BA8" w:rsidR="00046A23" w:rsidRPr="005C5C7F" w:rsidRDefault="009607BB" w:rsidP="004C6886">
            <w:pPr>
              <w:jc w:val="center"/>
              <w:rPr>
                <w:lang w:val="es-ES_tradnl"/>
              </w:rPr>
            </w:pPr>
            <w:r>
              <w:rPr>
                <w:rFonts w:eastAsia="Source Sans 3 Light" w:cs="Source Sans 3 Light"/>
                <w:bdr w:val="nil"/>
                <w:lang w:val="es-ES"/>
              </w:rPr>
              <w:lastRenderedPageBreak/>
              <w:t>¿</w:t>
            </w:r>
            <w:r w:rsidR="008F56FF">
              <w:rPr>
                <w:rFonts w:eastAsia="Source Sans 3 Light" w:cs="Source Sans 3 Light"/>
                <w:bdr w:val="nil"/>
                <w:lang w:val="es-ES"/>
              </w:rPr>
              <w:t xml:space="preserve">Tiene muchas ganas de </w:t>
            </w:r>
            <w:r>
              <w:rPr>
                <w:rFonts w:eastAsia="Source Sans 3 Light" w:cs="Source Sans 3 Light"/>
                <w:bdr w:val="nil"/>
                <w:lang w:val="es-ES"/>
              </w:rPr>
              <w:t xml:space="preserve">desintoxicar </w:t>
            </w:r>
            <w:r w:rsidR="00282AB6">
              <w:rPr>
                <w:rFonts w:eastAsia="Source Sans 3 Light" w:cs="Source Sans 3 Light"/>
                <w:bdr w:val="nil"/>
                <w:lang w:val="es-ES"/>
              </w:rPr>
              <w:t>el sistema de</w:t>
            </w:r>
            <w:r>
              <w:rPr>
                <w:rFonts w:eastAsia="Source Sans 3 Light" w:cs="Source Sans 3 Light"/>
                <w:bdr w:val="nil"/>
                <w:lang w:val="es-ES"/>
              </w:rPr>
              <w:t xml:space="preserve"> calefacción de su ciudad</w:t>
            </w:r>
            <w:r w:rsidR="008F56FF">
              <w:rPr>
                <w:rFonts w:eastAsia="Source Sans 3 Light" w:cs="Source Sans 3 Light"/>
                <w:bdr w:val="nil"/>
                <w:lang w:val="es-ES"/>
              </w:rPr>
              <w:t>, pero le resulta difícil hacerlo</w:t>
            </w:r>
            <w:r>
              <w:rPr>
                <w:rFonts w:eastAsia="Source Sans 3 Light" w:cs="Source Sans 3 Light"/>
                <w:bdr w:val="nil"/>
                <w:lang w:val="es-ES"/>
              </w:rPr>
              <w:t>?</w:t>
            </w:r>
          </w:p>
          <w:p w14:paraId="1FBA9192" w14:textId="62D580CA" w:rsidR="00046A23" w:rsidRPr="009575D1" w:rsidRDefault="00896A95" w:rsidP="004C6886">
            <w:pPr>
              <w:jc w:val="center"/>
              <w:rPr>
                <w:b/>
                <w:bCs/>
                <w:lang w:val="es-ES_tradnl"/>
              </w:rPr>
            </w:pPr>
            <w:r>
              <w:rPr>
                <w:rFonts w:eastAsia="Source Sans 3 Light" w:cs="Source Sans 3 Light"/>
                <w:b/>
                <w:bCs/>
                <w:bdr w:val="nil"/>
                <w:lang w:val="es-ES"/>
              </w:rPr>
              <w:t>Aquí encontrará inspiración,</w:t>
            </w:r>
          </w:p>
          <w:p w14:paraId="536F6362" w14:textId="2B52F79D" w:rsidR="00974AED" w:rsidRPr="009575D1" w:rsidRDefault="00896A95" w:rsidP="007B2D00">
            <w:pPr>
              <w:jc w:val="center"/>
              <w:rPr>
                <w:color w:val="0059AA"/>
                <w:lang w:val="es-ES_tradnl"/>
              </w:rPr>
            </w:pPr>
            <w:r>
              <w:rPr>
                <w:rFonts w:eastAsia="Source Sans 3 Light" w:cs="Source Sans 3 Light"/>
                <w:color w:val="0059AA"/>
                <w:bdr w:val="nil"/>
                <w:lang w:val="es-ES"/>
              </w:rPr>
              <w:t>e</w:t>
            </w:r>
            <w:r w:rsidR="009607BB">
              <w:rPr>
                <w:rFonts w:eastAsia="Source Sans 3 Light" w:cs="Source Sans 3 Light"/>
                <w:color w:val="0059AA"/>
                <w:bdr w:val="nil"/>
                <w:lang w:val="es-ES"/>
              </w:rPr>
              <w:t>n nuestro Mapa de des</w:t>
            </w:r>
            <w:r w:rsidR="009A2FF5">
              <w:rPr>
                <w:rFonts w:eastAsia="Source Sans 3 Light" w:cs="Source Sans 3 Light"/>
                <w:color w:val="0059AA"/>
                <w:bdr w:val="nil"/>
                <w:lang w:val="es-ES"/>
              </w:rPr>
              <w:t>intoxicación de la calefacción.</w:t>
            </w:r>
          </w:p>
        </w:tc>
        <w:tc>
          <w:tcPr>
            <w:tcW w:w="4530" w:type="dxa"/>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73447C2B" w14:textId="77777777" w:rsidR="00046A23" w:rsidRPr="009575D1" w:rsidRDefault="009607BB" w:rsidP="004C6886">
            <w:pPr>
              <w:jc w:val="center"/>
              <w:rPr>
                <w:lang w:val="es-ES_tradnl"/>
              </w:rPr>
            </w:pPr>
            <w:r>
              <w:rPr>
                <w:rFonts w:eastAsia="Source Sans 3 Light" w:cs="Source Sans 3 Light"/>
                <w:bdr w:val="nil"/>
                <w:lang w:val="es-ES"/>
              </w:rPr>
              <w:t>¿Ya está desintoxicando la calefacción de su ciudad?</w:t>
            </w:r>
          </w:p>
          <w:p w14:paraId="255C6819" w14:textId="72E6E95E" w:rsidR="00046A23" w:rsidRPr="009575D1" w:rsidRDefault="009607BB" w:rsidP="004C6886">
            <w:pPr>
              <w:jc w:val="center"/>
              <w:rPr>
                <w:b/>
                <w:bCs/>
                <w:lang w:val="es-ES_tradnl"/>
              </w:rPr>
            </w:pPr>
            <w:r>
              <w:rPr>
                <w:rFonts w:eastAsia="Source Sans 3 Light" w:cs="Source Sans 3 Light"/>
                <w:b/>
                <w:bCs/>
                <w:bdr w:val="nil"/>
                <w:lang w:val="es-ES"/>
              </w:rPr>
              <w:t>Muestre el ejemplo de s</w:t>
            </w:r>
            <w:r w:rsidR="00896A95">
              <w:rPr>
                <w:rFonts w:eastAsia="Source Sans 3 Light" w:cs="Source Sans 3 Light"/>
                <w:b/>
                <w:bCs/>
                <w:bdr w:val="nil"/>
                <w:lang w:val="es-ES"/>
              </w:rPr>
              <w:t xml:space="preserve">u </w:t>
            </w:r>
            <w:r w:rsidR="00A16781">
              <w:rPr>
                <w:rFonts w:eastAsia="Source Sans 3 Light" w:cs="Source Sans 3 Light"/>
                <w:b/>
                <w:bCs/>
                <w:bdr w:val="nil"/>
                <w:lang w:val="es-ES"/>
              </w:rPr>
              <w:t>combinación</w:t>
            </w:r>
            <w:r w:rsidR="00896A95">
              <w:rPr>
                <w:rFonts w:eastAsia="Source Sans 3 Light" w:cs="Source Sans 3 Light"/>
                <w:b/>
                <w:bCs/>
                <w:bdr w:val="nil"/>
                <w:lang w:val="es-ES"/>
              </w:rPr>
              <w:t xml:space="preserve"> de desintoxicación,</w:t>
            </w:r>
          </w:p>
          <w:p w14:paraId="65123EE7" w14:textId="18206489" w:rsidR="00974AED" w:rsidRPr="009575D1" w:rsidRDefault="00896A95" w:rsidP="007B2D00">
            <w:pPr>
              <w:jc w:val="center"/>
              <w:rPr>
                <w:color w:val="0059AA"/>
                <w:lang w:val="es-ES_tradnl"/>
              </w:rPr>
            </w:pPr>
            <w:r>
              <w:rPr>
                <w:rFonts w:eastAsia="Source Sans 3 Light" w:cs="Source Sans 3 Light"/>
                <w:color w:val="0059AA"/>
                <w:bdr w:val="nil"/>
                <w:lang w:val="es-ES"/>
              </w:rPr>
              <w:t>c</w:t>
            </w:r>
            <w:r w:rsidR="00282AB6">
              <w:rPr>
                <w:rFonts w:eastAsia="Source Sans 3 Light" w:cs="Source Sans 3 Light"/>
                <w:color w:val="0059AA"/>
                <w:bdr w:val="nil"/>
                <w:lang w:val="es-ES"/>
              </w:rPr>
              <w:t>on</w:t>
            </w:r>
            <w:r w:rsidR="009607BB">
              <w:rPr>
                <w:rFonts w:eastAsia="Source Sans 3 Light" w:cs="Source Sans 3 Light"/>
                <w:color w:val="0059AA"/>
                <w:bdr w:val="nil"/>
                <w:lang w:val="es-ES"/>
              </w:rPr>
              <w:t xml:space="preserve"> el Paquete para la comunicac</w:t>
            </w:r>
            <w:r w:rsidR="009A2FF5">
              <w:rPr>
                <w:rFonts w:eastAsia="Source Sans 3 Light" w:cs="Source Sans 3 Light"/>
                <w:color w:val="0059AA"/>
                <w:bdr w:val="nil"/>
                <w:lang w:val="es-ES"/>
              </w:rPr>
              <w:t>ión de la dexintoxicación.</w:t>
            </w:r>
          </w:p>
        </w:tc>
      </w:tr>
      <w:tr w:rsidR="00BA2FE8" w:rsidRPr="00A22FB9" w14:paraId="559A57F7" w14:textId="77777777" w:rsidTr="004C6886">
        <w:trPr>
          <w:trHeight w:val="300"/>
          <w:jc w:val="center"/>
        </w:trPr>
        <w:tc>
          <w:tcPr>
            <w:tcW w:w="9060" w:type="dxa"/>
            <w:gridSpan w:val="2"/>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1E0517D0" w14:textId="2E6AF534" w:rsidR="00046A23" w:rsidRPr="009575D1" w:rsidRDefault="009607BB" w:rsidP="004C6886">
            <w:pPr>
              <w:jc w:val="center"/>
              <w:rPr>
                <w:lang w:val="es-ES_tradnl"/>
              </w:rPr>
            </w:pPr>
            <w:r>
              <w:rPr>
                <w:rFonts w:eastAsia="Source Sans 3 Light" w:cs="Source Sans 3 Light"/>
                <w:bdr w:val="nil"/>
                <w:lang w:val="es-ES"/>
              </w:rPr>
              <w:t xml:space="preserve">¿Qué necesita su ciudad para </w:t>
            </w:r>
            <w:r w:rsidR="00282AB6">
              <w:rPr>
                <w:rFonts w:eastAsia="Source Sans 3 Light" w:cs="Source Sans 3 Light"/>
                <w:bdr w:val="nil"/>
                <w:lang w:val="es-ES"/>
              </w:rPr>
              <w:t>desintoxicar con éxito su</w:t>
            </w:r>
            <w:r w:rsidR="009A2FF5">
              <w:rPr>
                <w:rFonts w:eastAsia="Source Sans 3 Light" w:cs="Source Sans 3 Light"/>
                <w:bdr w:val="nil"/>
                <w:lang w:val="es-ES"/>
              </w:rPr>
              <w:t xml:space="preserve"> calefacción (</w:t>
            </w:r>
            <w:r>
              <w:rPr>
                <w:rFonts w:eastAsia="Source Sans 3 Light" w:cs="Source Sans 3 Light"/>
                <w:bdr w:val="nil"/>
                <w:lang w:val="es-ES"/>
              </w:rPr>
              <w:t>#CitiesHeatDetox</w:t>
            </w:r>
            <w:r w:rsidR="009A2FF5">
              <w:rPr>
                <w:rFonts w:eastAsia="Source Sans 3 Light" w:cs="Source Sans 3 Light"/>
                <w:bdr w:val="nil"/>
                <w:lang w:val="es-ES"/>
              </w:rPr>
              <w:t>)</w:t>
            </w:r>
            <w:r>
              <w:rPr>
                <w:rFonts w:eastAsia="Source Sans 3 Light" w:cs="Source Sans 3 Light"/>
                <w:bdr w:val="nil"/>
                <w:lang w:val="es-ES"/>
              </w:rPr>
              <w:t>?</w:t>
            </w:r>
          </w:p>
          <w:p w14:paraId="446F4427" w14:textId="188B6D45" w:rsidR="00046A23" w:rsidRPr="009575D1" w:rsidRDefault="00896A95" w:rsidP="004C6886">
            <w:pPr>
              <w:jc w:val="center"/>
              <w:rPr>
                <w:b/>
                <w:bCs/>
                <w:lang w:val="es-ES_tradnl"/>
              </w:rPr>
            </w:pPr>
            <w:r>
              <w:rPr>
                <w:rFonts w:eastAsia="Source Sans 3 Light" w:cs="Source Sans 3 Light"/>
                <w:b/>
                <w:bCs/>
                <w:bdr w:val="nil"/>
                <w:lang w:val="es-ES"/>
              </w:rPr>
              <w:t>Comparta su historia,</w:t>
            </w:r>
          </w:p>
          <w:p w14:paraId="7B9671D8" w14:textId="1AD108D4" w:rsidR="00974AED" w:rsidRPr="009575D1" w:rsidRDefault="00896A95" w:rsidP="007B2D00">
            <w:pPr>
              <w:jc w:val="center"/>
              <w:rPr>
                <w:color w:val="0059AA"/>
                <w:lang w:val="es-ES_tradnl"/>
              </w:rPr>
            </w:pPr>
            <w:r>
              <w:rPr>
                <w:rFonts w:eastAsia="Source Sans 3 Light" w:cs="Source Sans 3 Light"/>
                <w:color w:val="0059AA"/>
                <w:bdr w:val="nil"/>
                <w:lang w:val="es-ES"/>
              </w:rPr>
              <w:t>c</w:t>
            </w:r>
            <w:r w:rsidR="00282AB6">
              <w:rPr>
                <w:rFonts w:eastAsia="Source Sans 3 Light" w:cs="Source Sans 3 Light"/>
                <w:color w:val="0059AA"/>
                <w:bdr w:val="nil"/>
                <w:lang w:val="es-ES"/>
              </w:rPr>
              <w:t>on</w:t>
            </w:r>
            <w:r w:rsidR="009607BB">
              <w:rPr>
                <w:rFonts w:eastAsia="Source Sans 3 Light" w:cs="Source Sans 3 Light"/>
                <w:color w:val="0059AA"/>
                <w:bdr w:val="nil"/>
                <w:lang w:val="es-ES"/>
              </w:rPr>
              <w:t xml:space="preserve"> el Paquete para la comunicación de </w:t>
            </w:r>
            <w:r w:rsidR="005C52FB">
              <w:rPr>
                <w:rFonts w:eastAsia="Source Sans 3 Light" w:cs="Source Sans 3 Light"/>
                <w:color w:val="0059AA"/>
                <w:bdr w:val="nil"/>
                <w:lang w:val="es-ES"/>
              </w:rPr>
              <w:t>la dexintoxicación.</w:t>
            </w:r>
          </w:p>
        </w:tc>
      </w:tr>
    </w:tbl>
    <w:p w14:paraId="1D2D792C" w14:textId="77777777" w:rsidR="003E1EBD" w:rsidRPr="009575D1" w:rsidRDefault="003E1EBD" w:rsidP="00046A23">
      <w:pPr>
        <w:pStyle w:val="Heading1"/>
        <w:rPr>
          <w:lang w:val="es-ES_tradnl"/>
        </w:rPr>
      </w:pPr>
    </w:p>
    <w:sectPr w:rsidR="003E1EBD" w:rsidRPr="009575D1" w:rsidSect="003E1EBD">
      <w:headerReference w:type="default" r:id="rId16"/>
      <w:footerReference w:type="default" r:id="rId17"/>
      <w:pgSz w:w="11906" w:h="16838"/>
      <w:pgMar w:top="1701" w:right="1440" w:bottom="1701"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9E62DD" w14:textId="77777777" w:rsidR="00875A7A" w:rsidRDefault="00875A7A">
      <w:pPr>
        <w:spacing w:after="0"/>
      </w:pPr>
      <w:r>
        <w:separator/>
      </w:r>
    </w:p>
  </w:endnote>
  <w:endnote w:type="continuationSeparator" w:id="0">
    <w:p w14:paraId="6D15E99F" w14:textId="77777777" w:rsidR="00875A7A" w:rsidRDefault="00875A7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3 Light">
    <w:altName w:val="Calibri"/>
    <w:charset w:val="00"/>
    <w:family w:val="swiss"/>
    <w:pitch w:val="variable"/>
    <w:sig w:usb0="E00002FF" w:usb1="00002003" w:usb2="00000000" w:usb3="00000000" w:csb0="0000019F" w:csb1="00000000"/>
  </w:font>
  <w:font w:name="Source Sans 3 SemiBold">
    <w:altName w:val="Calibri"/>
    <w:charset w:val="00"/>
    <w:family w:val="swiss"/>
    <w:pitch w:val="variable"/>
    <w:sig w:usb0="E00002FF" w:usb1="00002003" w:usb2="00000000" w:usb3="00000000" w:csb0="0000019F" w:csb1="00000000"/>
  </w:font>
  <w:font w:name="Bourton Hand Line Bold">
    <w:altName w:val="Calibri"/>
    <w:panose1 w:val="00000000000000000000"/>
    <w:charset w:val="00"/>
    <w:family w:val="auto"/>
    <w:notTrueType/>
    <w:pitch w:val="variable"/>
    <w:sig w:usb0="A00002EF" w:usb1="00002049" w:usb2="00000000" w:usb3="00000000" w:csb0="0000009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10A7D2" w14:textId="6046932F" w:rsidR="00E82943" w:rsidRPr="009575D1" w:rsidRDefault="009607BB" w:rsidP="00046A23">
    <w:pPr>
      <w:pStyle w:val="Header"/>
      <w:rPr>
        <w:lang w:val="es-ES_tradnl"/>
      </w:rPr>
    </w:pPr>
    <w:r>
      <w:rPr>
        <w:rFonts w:eastAsia="Source Sans 3 Light" w:cs="Source Sans 3 Light"/>
        <w:b/>
        <w:bCs/>
        <w:bdr w:val="nil"/>
        <w:lang w:val="es-ES"/>
      </w:rPr>
      <w:t>Mensajes clave</w:t>
    </w:r>
    <w:r>
      <w:rPr>
        <w:rFonts w:eastAsia="Source Sans 3 Light" w:cs="Source Sans 3 Light"/>
        <w:bdr w:val="nil"/>
        <w:lang w:val="es-ES"/>
      </w:rPr>
      <w:t xml:space="preserve"> – Campaña del Pacto de las Alcaldías, 2024-2025</w:t>
    </w:r>
    <w:r>
      <w:rPr>
        <w:rFonts w:eastAsia="Source Sans 3 Light" w:cs="Source Sans 3 Light"/>
        <w:bdr w:val="nil"/>
        <w:lang w:val="es-ES"/>
      </w:rPr>
      <w:tab/>
    </w:r>
    <w:r>
      <w:rPr>
        <w:rFonts w:eastAsia="Source Sans 3 Light" w:cs="Source Sans 3 Light"/>
        <w:bdr w:val="nil"/>
        <w:lang w:val="es-ES"/>
      </w:rPr>
      <w:tab/>
    </w:r>
    <w:r w:rsidR="00201747" w:rsidRPr="00201747">
      <w:rPr>
        <w:color w:val="000000" w:themeColor="text1"/>
      </w:rPr>
      <w:fldChar w:fldCharType="begin"/>
    </w:r>
    <w:r w:rsidR="00201747" w:rsidRPr="009575D1">
      <w:rPr>
        <w:color w:val="000000" w:themeColor="text1"/>
        <w:lang w:val="es-ES_tradnl"/>
      </w:rPr>
      <w:instrText xml:space="preserve"> PAGE  \* Arabic </w:instrText>
    </w:r>
    <w:r w:rsidR="00201747" w:rsidRPr="00201747">
      <w:rPr>
        <w:color w:val="000000" w:themeColor="text1"/>
      </w:rPr>
      <w:fldChar w:fldCharType="separate"/>
    </w:r>
    <w:r w:rsidR="00942C7D">
      <w:rPr>
        <w:noProof/>
        <w:color w:val="000000" w:themeColor="text1"/>
        <w:lang w:val="es-ES_tradnl"/>
      </w:rPr>
      <w:t>2</w:t>
    </w:r>
    <w:r w:rsidR="00201747" w:rsidRPr="00201747">
      <w:rPr>
        <w:color w:val="000000" w:themeColor="tex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61395D" w14:textId="77777777" w:rsidR="00875A7A" w:rsidRDefault="00875A7A">
      <w:pPr>
        <w:spacing w:after="0"/>
      </w:pPr>
      <w:r>
        <w:separator/>
      </w:r>
    </w:p>
  </w:footnote>
  <w:footnote w:type="continuationSeparator" w:id="0">
    <w:p w14:paraId="0D408766" w14:textId="77777777" w:rsidR="00875A7A" w:rsidRDefault="00875A7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1C6D35" w14:textId="77777777" w:rsidR="00E82943" w:rsidRPr="00E82943" w:rsidRDefault="009607BB" w:rsidP="00046A23">
    <w:pPr>
      <w:pStyle w:val="Header"/>
    </w:pPr>
    <w:r>
      <w:rPr>
        <w:noProof/>
        <w:lang w:eastAsia="en-GB"/>
      </w:rPr>
      <w:drawing>
        <wp:anchor distT="0" distB="0" distL="114300" distR="114300" simplePos="0" relativeHeight="251658240" behindDoc="1" locked="0" layoutInCell="1" allowOverlap="1" wp14:anchorId="14A1A7BA" wp14:editId="18AC48EA">
          <wp:simplePos x="0" y="0"/>
          <wp:positionH relativeFrom="column">
            <wp:posOffset>4937760</wp:posOffset>
          </wp:positionH>
          <wp:positionV relativeFrom="paragraph">
            <wp:posOffset>-450215</wp:posOffset>
          </wp:positionV>
          <wp:extent cx="1146175" cy="935990"/>
          <wp:effectExtent l="0" t="0" r="0" b="0"/>
          <wp:wrapNone/>
          <wp:docPr id="17497696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8813829" name="Picture 1"/>
                  <pic:cNvPicPr/>
                </pic:nvPicPr>
                <pic:blipFill>
                  <a:blip r:embed="rId1">
                    <a:extLst>
                      <a:ext uri="{28A0092B-C50C-407E-A947-70E740481C1C}">
                        <a14:useLocalDpi xmlns:a14="http://schemas.microsoft.com/office/drawing/2010/main" val="0"/>
                      </a:ext>
                    </a:extLst>
                  </a:blip>
                  <a:srcRect l="-4711" t="-6535" r="4711" b="24873"/>
                  <a:stretch>
                    <a:fillRect/>
                  </a:stretch>
                </pic:blipFill>
                <pic:spPr bwMode="auto">
                  <a:xfrm>
                    <a:off x="0" y="0"/>
                    <a:ext cx="1146175" cy="9359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8A714D"/>
    <w:multiLevelType w:val="hybridMultilevel"/>
    <w:tmpl w:val="E2FA1B38"/>
    <w:lvl w:ilvl="0" w:tplc="A614DE66">
      <w:start w:val="1"/>
      <w:numFmt w:val="decimal"/>
      <w:lvlText w:val="%1."/>
      <w:lvlJc w:val="left"/>
      <w:pPr>
        <w:ind w:left="720" w:hanging="360"/>
      </w:pPr>
    </w:lvl>
    <w:lvl w:ilvl="1" w:tplc="93385506" w:tentative="1">
      <w:start w:val="1"/>
      <w:numFmt w:val="lowerLetter"/>
      <w:lvlText w:val="%2."/>
      <w:lvlJc w:val="left"/>
      <w:pPr>
        <w:ind w:left="1440" w:hanging="360"/>
      </w:pPr>
    </w:lvl>
    <w:lvl w:ilvl="2" w:tplc="398E5D92" w:tentative="1">
      <w:start w:val="1"/>
      <w:numFmt w:val="lowerRoman"/>
      <w:lvlText w:val="%3."/>
      <w:lvlJc w:val="right"/>
      <w:pPr>
        <w:ind w:left="2160" w:hanging="180"/>
      </w:pPr>
    </w:lvl>
    <w:lvl w:ilvl="3" w:tplc="3DAE870C" w:tentative="1">
      <w:start w:val="1"/>
      <w:numFmt w:val="decimal"/>
      <w:lvlText w:val="%4."/>
      <w:lvlJc w:val="left"/>
      <w:pPr>
        <w:ind w:left="2880" w:hanging="360"/>
      </w:pPr>
    </w:lvl>
    <w:lvl w:ilvl="4" w:tplc="67F0FAEE" w:tentative="1">
      <w:start w:val="1"/>
      <w:numFmt w:val="lowerLetter"/>
      <w:lvlText w:val="%5."/>
      <w:lvlJc w:val="left"/>
      <w:pPr>
        <w:ind w:left="3600" w:hanging="360"/>
      </w:pPr>
    </w:lvl>
    <w:lvl w:ilvl="5" w:tplc="3A203224" w:tentative="1">
      <w:start w:val="1"/>
      <w:numFmt w:val="lowerRoman"/>
      <w:lvlText w:val="%6."/>
      <w:lvlJc w:val="right"/>
      <w:pPr>
        <w:ind w:left="4320" w:hanging="180"/>
      </w:pPr>
    </w:lvl>
    <w:lvl w:ilvl="6" w:tplc="DEB6A79A" w:tentative="1">
      <w:start w:val="1"/>
      <w:numFmt w:val="decimal"/>
      <w:lvlText w:val="%7."/>
      <w:lvlJc w:val="left"/>
      <w:pPr>
        <w:ind w:left="5040" w:hanging="360"/>
      </w:pPr>
    </w:lvl>
    <w:lvl w:ilvl="7" w:tplc="2992105C" w:tentative="1">
      <w:start w:val="1"/>
      <w:numFmt w:val="lowerLetter"/>
      <w:lvlText w:val="%8."/>
      <w:lvlJc w:val="left"/>
      <w:pPr>
        <w:ind w:left="5760" w:hanging="360"/>
      </w:pPr>
    </w:lvl>
    <w:lvl w:ilvl="8" w:tplc="F90E44E4" w:tentative="1">
      <w:start w:val="1"/>
      <w:numFmt w:val="lowerRoman"/>
      <w:lvlText w:val="%9."/>
      <w:lvlJc w:val="right"/>
      <w:pPr>
        <w:ind w:left="6480" w:hanging="180"/>
      </w:pPr>
    </w:lvl>
  </w:abstractNum>
  <w:abstractNum w:abstractNumId="1" w15:restartNumberingAfterBreak="0">
    <w:nsid w:val="0FB41F4B"/>
    <w:multiLevelType w:val="multilevel"/>
    <w:tmpl w:val="72AEFC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1A4376"/>
    <w:multiLevelType w:val="hybridMultilevel"/>
    <w:tmpl w:val="9B78EA02"/>
    <w:lvl w:ilvl="0" w:tplc="C2523A34">
      <w:numFmt w:val="bullet"/>
      <w:lvlText w:val="-"/>
      <w:lvlJc w:val="left"/>
      <w:pPr>
        <w:ind w:left="720" w:hanging="360"/>
      </w:pPr>
      <w:rPr>
        <w:rFonts w:ascii="Aptos" w:eastAsiaTheme="minorHAnsi" w:hAnsi="Aptos" w:cstheme="minorBidi" w:hint="default"/>
      </w:rPr>
    </w:lvl>
    <w:lvl w:ilvl="1" w:tplc="24F2AFCE" w:tentative="1">
      <w:start w:val="1"/>
      <w:numFmt w:val="bullet"/>
      <w:lvlText w:val="o"/>
      <w:lvlJc w:val="left"/>
      <w:pPr>
        <w:ind w:left="1440" w:hanging="360"/>
      </w:pPr>
      <w:rPr>
        <w:rFonts w:ascii="Courier New" w:hAnsi="Courier New" w:cs="Courier New" w:hint="default"/>
      </w:rPr>
    </w:lvl>
    <w:lvl w:ilvl="2" w:tplc="090457A0" w:tentative="1">
      <w:start w:val="1"/>
      <w:numFmt w:val="bullet"/>
      <w:lvlText w:val=""/>
      <w:lvlJc w:val="left"/>
      <w:pPr>
        <w:ind w:left="2160" w:hanging="360"/>
      </w:pPr>
      <w:rPr>
        <w:rFonts w:ascii="Wingdings" w:hAnsi="Wingdings" w:hint="default"/>
      </w:rPr>
    </w:lvl>
    <w:lvl w:ilvl="3" w:tplc="E8DA94D0" w:tentative="1">
      <w:start w:val="1"/>
      <w:numFmt w:val="bullet"/>
      <w:lvlText w:val=""/>
      <w:lvlJc w:val="left"/>
      <w:pPr>
        <w:ind w:left="2880" w:hanging="360"/>
      </w:pPr>
      <w:rPr>
        <w:rFonts w:ascii="Symbol" w:hAnsi="Symbol" w:hint="default"/>
      </w:rPr>
    </w:lvl>
    <w:lvl w:ilvl="4" w:tplc="966E6DB4" w:tentative="1">
      <w:start w:val="1"/>
      <w:numFmt w:val="bullet"/>
      <w:lvlText w:val="o"/>
      <w:lvlJc w:val="left"/>
      <w:pPr>
        <w:ind w:left="3600" w:hanging="360"/>
      </w:pPr>
      <w:rPr>
        <w:rFonts w:ascii="Courier New" w:hAnsi="Courier New" w:cs="Courier New" w:hint="default"/>
      </w:rPr>
    </w:lvl>
    <w:lvl w:ilvl="5" w:tplc="254C5B0A" w:tentative="1">
      <w:start w:val="1"/>
      <w:numFmt w:val="bullet"/>
      <w:lvlText w:val=""/>
      <w:lvlJc w:val="left"/>
      <w:pPr>
        <w:ind w:left="4320" w:hanging="360"/>
      </w:pPr>
      <w:rPr>
        <w:rFonts w:ascii="Wingdings" w:hAnsi="Wingdings" w:hint="default"/>
      </w:rPr>
    </w:lvl>
    <w:lvl w:ilvl="6" w:tplc="E7D20D98" w:tentative="1">
      <w:start w:val="1"/>
      <w:numFmt w:val="bullet"/>
      <w:lvlText w:val=""/>
      <w:lvlJc w:val="left"/>
      <w:pPr>
        <w:ind w:left="5040" w:hanging="360"/>
      </w:pPr>
      <w:rPr>
        <w:rFonts w:ascii="Symbol" w:hAnsi="Symbol" w:hint="default"/>
      </w:rPr>
    </w:lvl>
    <w:lvl w:ilvl="7" w:tplc="BA7238E8" w:tentative="1">
      <w:start w:val="1"/>
      <w:numFmt w:val="bullet"/>
      <w:lvlText w:val="o"/>
      <w:lvlJc w:val="left"/>
      <w:pPr>
        <w:ind w:left="5760" w:hanging="360"/>
      </w:pPr>
      <w:rPr>
        <w:rFonts w:ascii="Courier New" w:hAnsi="Courier New" w:cs="Courier New" w:hint="default"/>
      </w:rPr>
    </w:lvl>
    <w:lvl w:ilvl="8" w:tplc="6422FA4E" w:tentative="1">
      <w:start w:val="1"/>
      <w:numFmt w:val="bullet"/>
      <w:lvlText w:val=""/>
      <w:lvlJc w:val="left"/>
      <w:pPr>
        <w:ind w:left="6480" w:hanging="360"/>
      </w:pPr>
      <w:rPr>
        <w:rFonts w:ascii="Wingdings" w:hAnsi="Wingdings" w:hint="default"/>
      </w:rPr>
    </w:lvl>
  </w:abstractNum>
  <w:abstractNum w:abstractNumId="3" w15:restartNumberingAfterBreak="0">
    <w:nsid w:val="24545454"/>
    <w:multiLevelType w:val="hybridMultilevel"/>
    <w:tmpl w:val="BFCC8C56"/>
    <w:lvl w:ilvl="0" w:tplc="8F7E5B5C">
      <w:start w:val="1"/>
      <w:numFmt w:val="decimal"/>
      <w:lvlText w:val="%1."/>
      <w:lvlJc w:val="left"/>
      <w:pPr>
        <w:ind w:left="720" w:hanging="360"/>
      </w:pPr>
      <w:rPr>
        <w:rFonts w:hint="default"/>
      </w:rPr>
    </w:lvl>
    <w:lvl w:ilvl="1" w:tplc="434ADB60" w:tentative="1">
      <w:start w:val="1"/>
      <w:numFmt w:val="lowerLetter"/>
      <w:lvlText w:val="%2."/>
      <w:lvlJc w:val="left"/>
      <w:pPr>
        <w:ind w:left="1440" w:hanging="360"/>
      </w:pPr>
    </w:lvl>
    <w:lvl w:ilvl="2" w:tplc="7DDA7A2E" w:tentative="1">
      <w:start w:val="1"/>
      <w:numFmt w:val="lowerRoman"/>
      <w:lvlText w:val="%3."/>
      <w:lvlJc w:val="right"/>
      <w:pPr>
        <w:ind w:left="2160" w:hanging="180"/>
      </w:pPr>
    </w:lvl>
    <w:lvl w:ilvl="3" w:tplc="CE3EE062" w:tentative="1">
      <w:start w:val="1"/>
      <w:numFmt w:val="decimal"/>
      <w:lvlText w:val="%4."/>
      <w:lvlJc w:val="left"/>
      <w:pPr>
        <w:ind w:left="2880" w:hanging="360"/>
      </w:pPr>
    </w:lvl>
    <w:lvl w:ilvl="4" w:tplc="A5B20B9E" w:tentative="1">
      <w:start w:val="1"/>
      <w:numFmt w:val="lowerLetter"/>
      <w:lvlText w:val="%5."/>
      <w:lvlJc w:val="left"/>
      <w:pPr>
        <w:ind w:left="3600" w:hanging="360"/>
      </w:pPr>
    </w:lvl>
    <w:lvl w:ilvl="5" w:tplc="03424322" w:tentative="1">
      <w:start w:val="1"/>
      <w:numFmt w:val="lowerRoman"/>
      <w:lvlText w:val="%6."/>
      <w:lvlJc w:val="right"/>
      <w:pPr>
        <w:ind w:left="4320" w:hanging="180"/>
      </w:pPr>
    </w:lvl>
    <w:lvl w:ilvl="6" w:tplc="04105982" w:tentative="1">
      <w:start w:val="1"/>
      <w:numFmt w:val="decimal"/>
      <w:lvlText w:val="%7."/>
      <w:lvlJc w:val="left"/>
      <w:pPr>
        <w:ind w:left="5040" w:hanging="360"/>
      </w:pPr>
    </w:lvl>
    <w:lvl w:ilvl="7" w:tplc="58B6CFFA" w:tentative="1">
      <w:start w:val="1"/>
      <w:numFmt w:val="lowerLetter"/>
      <w:lvlText w:val="%8."/>
      <w:lvlJc w:val="left"/>
      <w:pPr>
        <w:ind w:left="5760" w:hanging="360"/>
      </w:pPr>
    </w:lvl>
    <w:lvl w:ilvl="8" w:tplc="62C0E5CE" w:tentative="1">
      <w:start w:val="1"/>
      <w:numFmt w:val="lowerRoman"/>
      <w:lvlText w:val="%9."/>
      <w:lvlJc w:val="right"/>
      <w:pPr>
        <w:ind w:left="6480" w:hanging="180"/>
      </w:pPr>
    </w:lvl>
  </w:abstractNum>
  <w:abstractNum w:abstractNumId="4" w15:restartNumberingAfterBreak="0">
    <w:nsid w:val="2DDB6A02"/>
    <w:multiLevelType w:val="multilevel"/>
    <w:tmpl w:val="39225A04"/>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117D31"/>
    <w:multiLevelType w:val="multilevel"/>
    <w:tmpl w:val="22D0DD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73252A0"/>
    <w:multiLevelType w:val="multilevel"/>
    <w:tmpl w:val="FF2609FE"/>
    <w:lvl w:ilvl="0">
      <w:start w:val="5"/>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2020208"/>
    <w:multiLevelType w:val="hybridMultilevel"/>
    <w:tmpl w:val="2AA09232"/>
    <w:lvl w:ilvl="0" w:tplc="D2186D52">
      <w:numFmt w:val="bullet"/>
      <w:lvlText w:val="-"/>
      <w:lvlJc w:val="left"/>
      <w:pPr>
        <w:ind w:left="720" w:hanging="360"/>
      </w:pPr>
      <w:rPr>
        <w:rFonts w:ascii="Aptos" w:eastAsiaTheme="minorHAnsi" w:hAnsi="Aptos" w:cstheme="minorBidi" w:hint="default"/>
      </w:rPr>
    </w:lvl>
    <w:lvl w:ilvl="1" w:tplc="663695E0" w:tentative="1">
      <w:start w:val="1"/>
      <w:numFmt w:val="bullet"/>
      <w:lvlText w:val="o"/>
      <w:lvlJc w:val="left"/>
      <w:pPr>
        <w:ind w:left="1440" w:hanging="360"/>
      </w:pPr>
      <w:rPr>
        <w:rFonts w:ascii="Courier New" w:hAnsi="Courier New" w:cs="Courier New" w:hint="default"/>
      </w:rPr>
    </w:lvl>
    <w:lvl w:ilvl="2" w:tplc="357E84B0" w:tentative="1">
      <w:start w:val="1"/>
      <w:numFmt w:val="bullet"/>
      <w:lvlText w:val=""/>
      <w:lvlJc w:val="left"/>
      <w:pPr>
        <w:ind w:left="2160" w:hanging="360"/>
      </w:pPr>
      <w:rPr>
        <w:rFonts w:ascii="Wingdings" w:hAnsi="Wingdings" w:hint="default"/>
      </w:rPr>
    </w:lvl>
    <w:lvl w:ilvl="3" w:tplc="F4B2001C" w:tentative="1">
      <w:start w:val="1"/>
      <w:numFmt w:val="bullet"/>
      <w:lvlText w:val=""/>
      <w:lvlJc w:val="left"/>
      <w:pPr>
        <w:ind w:left="2880" w:hanging="360"/>
      </w:pPr>
      <w:rPr>
        <w:rFonts w:ascii="Symbol" w:hAnsi="Symbol" w:hint="default"/>
      </w:rPr>
    </w:lvl>
    <w:lvl w:ilvl="4" w:tplc="B2B0A238" w:tentative="1">
      <w:start w:val="1"/>
      <w:numFmt w:val="bullet"/>
      <w:lvlText w:val="o"/>
      <w:lvlJc w:val="left"/>
      <w:pPr>
        <w:ind w:left="3600" w:hanging="360"/>
      </w:pPr>
      <w:rPr>
        <w:rFonts w:ascii="Courier New" w:hAnsi="Courier New" w:cs="Courier New" w:hint="default"/>
      </w:rPr>
    </w:lvl>
    <w:lvl w:ilvl="5" w:tplc="D8141DE2" w:tentative="1">
      <w:start w:val="1"/>
      <w:numFmt w:val="bullet"/>
      <w:lvlText w:val=""/>
      <w:lvlJc w:val="left"/>
      <w:pPr>
        <w:ind w:left="4320" w:hanging="360"/>
      </w:pPr>
      <w:rPr>
        <w:rFonts w:ascii="Wingdings" w:hAnsi="Wingdings" w:hint="default"/>
      </w:rPr>
    </w:lvl>
    <w:lvl w:ilvl="6" w:tplc="C0C03AC0" w:tentative="1">
      <w:start w:val="1"/>
      <w:numFmt w:val="bullet"/>
      <w:lvlText w:val=""/>
      <w:lvlJc w:val="left"/>
      <w:pPr>
        <w:ind w:left="5040" w:hanging="360"/>
      </w:pPr>
      <w:rPr>
        <w:rFonts w:ascii="Symbol" w:hAnsi="Symbol" w:hint="default"/>
      </w:rPr>
    </w:lvl>
    <w:lvl w:ilvl="7" w:tplc="58FE7480" w:tentative="1">
      <w:start w:val="1"/>
      <w:numFmt w:val="bullet"/>
      <w:lvlText w:val="o"/>
      <w:lvlJc w:val="left"/>
      <w:pPr>
        <w:ind w:left="5760" w:hanging="360"/>
      </w:pPr>
      <w:rPr>
        <w:rFonts w:ascii="Courier New" w:hAnsi="Courier New" w:cs="Courier New" w:hint="default"/>
      </w:rPr>
    </w:lvl>
    <w:lvl w:ilvl="8" w:tplc="D7068626" w:tentative="1">
      <w:start w:val="1"/>
      <w:numFmt w:val="bullet"/>
      <w:lvlText w:val=""/>
      <w:lvlJc w:val="left"/>
      <w:pPr>
        <w:ind w:left="6480" w:hanging="360"/>
      </w:pPr>
      <w:rPr>
        <w:rFonts w:ascii="Wingdings" w:hAnsi="Wingdings" w:hint="default"/>
      </w:rPr>
    </w:lvl>
  </w:abstractNum>
  <w:num w:numId="1" w16cid:durableId="1200581669">
    <w:abstractNumId w:val="3"/>
  </w:num>
  <w:num w:numId="2" w16cid:durableId="626744725">
    <w:abstractNumId w:val="0"/>
  </w:num>
  <w:num w:numId="3" w16cid:durableId="73209800">
    <w:abstractNumId w:val="4"/>
  </w:num>
  <w:num w:numId="4" w16cid:durableId="2026905358">
    <w:abstractNumId w:val="5"/>
  </w:num>
  <w:num w:numId="5" w16cid:durableId="274992140">
    <w:abstractNumId w:val="6"/>
  </w:num>
  <w:num w:numId="6" w16cid:durableId="439489840">
    <w:abstractNumId w:val="1"/>
  </w:num>
  <w:num w:numId="7" w16cid:durableId="1909996773">
    <w:abstractNumId w:val="7"/>
  </w:num>
  <w:num w:numId="8" w16cid:durableId="6554257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6A23"/>
    <w:rsid w:val="000359E4"/>
    <w:rsid w:val="00046A23"/>
    <w:rsid w:val="000673B3"/>
    <w:rsid w:val="000944FE"/>
    <w:rsid w:val="000A5DDA"/>
    <w:rsid w:val="000E70B5"/>
    <w:rsid w:val="000F4B2A"/>
    <w:rsid w:val="001617F0"/>
    <w:rsid w:val="00161AFC"/>
    <w:rsid w:val="00166C53"/>
    <w:rsid w:val="00184976"/>
    <w:rsid w:val="001949DB"/>
    <w:rsid w:val="001C352C"/>
    <w:rsid w:val="001D030F"/>
    <w:rsid w:val="00201747"/>
    <w:rsid w:val="00204AFD"/>
    <w:rsid w:val="002124C2"/>
    <w:rsid w:val="0021301D"/>
    <w:rsid w:val="002148E5"/>
    <w:rsid w:val="002210B7"/>
    <w:rsid w:val="002434A0"/>
    <w:rsid w:val="00270DB3"/>
    <w:rsid w:val="002770E4"/>
    <w:rsid w:val="00282AB6"/>
    <w:rsid w:val="002D2697"/>
    <w:rsid w:val="00330FF4"/>
    <w:rsid w:val="00337A76"/>
    <w:rsid w:val="0036527F"/>
    <w:rsid w:val="003B1BD4"/>
    <w:rsid w:val="003E1EBD"/>
    <w:rsid w:val="0041466C"/>
    <w:rsid w:val="00463851"/>
    <w:rsid w:val="00473389"/>
    <w:rsid w:val="0049466A"/>
    <w:rsid w:val="00494746"/>
    <w:rsid w:val="004A4BFF"/>
    <w:rsid w:val="004C3998"/>
    <w:rsid w:val="004C6886"/>
    <w:rsid w:val="004F41B9"/>
    <w:rsid w:val="005058B8"/>
    <w:rsid w:val="00512F61"/>
    <w:rsid w:val="00513740"/>
    <w:rsid w:val="00516C9B"/>
    <w:rsid w:val="0057788C"/>
    <w:rsid w:val="005A2121"/>
    <w:rsid w:val="005A7E29"/>
    <w:rsid w:val="005B43E6"/>
    <w:rsid w:val="005C1A86"/>
    <w:rsid w:val="005C52FB"/>
    <w:rsid w:val="005C5C7F"/>
    <w:rsid w:val="005C74C8"/>
    <w:rsid w:val="005F1B0D"/>
    <w:rsid w:val="006609AC"/>
    <w:rsid w:val="006B441F"/>
    <w:rsid w:val="006B70EB"/>
    <w:rsid w:val="006D0942"/>
    <w:rsid w:val="006F2319"/>
    <w:rsid w:val="0071528D"/>
    <w:rsid w:val="007849FB"/>
    <w:rsid w:val="007B2D00"/>
    <w:rsid w:val="007D5ED3"/>
    <w:rsid w:val="007D6E61"/>
    <w:rsid w:val="007F2F1A"/>
    <w:rsid w:val="00806C72"/>
    <w:rsid w:val="00811AE0"/>
    <w:rsid w:val="008239A1"/>
    <w:rsid w:val="0085119A"/>
    <w:rsid w:val="00853E1C"/>
    <w:rsid w:val="008748DB"/>
    <w:rsid w:val="00875A7A"/>
    <w:rsid w:val="0088260F"/>
    <w:rsid w:val="00882B78"/>
    <w:rsid w:val="00896A95"/>
    <w:rsid w:val="008A1451"/>
    <w:rsid w:val="008C1A99"/>
    <w:rsid w:val="008F56FF"/>
    <w:rsid w:val="0090324F"/>
    <w:rsid w:val="0092104B"/>
    <w:rsid w:val="009313F9"/>
    <w:rsid w:val="00934CFD"/>
    <w:rsid w:val="00942C7D"/>
    <w:rsid w:val="009575D1"/>
    <w:rsid w:val="009607BB"/>
    <w:rsid w:val="00974AED"/>
    <w:rsid w:val="009A2FF5"/>
    <w:rsid w:val="009A6F4F"/>
    <w:rsid w:val="009D2ABB"/>
    <w:rsid w:val="00A16781"/>
    <w:rsid w:val="00A22A47"/>
    <w:rsid w:val="00A22FB9"/>
    <w:rsid w:val="00A72A34"/>
    <w:rsid w:val="00AA1CC1"/>
    <w:rsid w:val="00AA432C"/>
    <w:rsid w:val="00AE2775"/>
    <w:rsid w:val="00B02EC3"/>
    <w:rsid w:val="00B62ACC"/>
    <w:rsid w:val="00B763CB"/>
    <w:rsid w:val="00BA2FE8"/>
    <w:rsid w:val="00BF58CE"/>
    <w:rsid w:val="00C51B7E"/>
    <w:rsid w:val="00C71221"/>
    <w:rsid w:val="00CA04C0"/>
    <w:rsid w:val="00CB2AD2"/>
    <w:rsid w:val="00CE4518"/>
    <w:rsid w:val="00CE714A"/>
    <w:rsid w:val="00D03DBD"/>
    <w:rsid w:val="00D2554D"/>
    <w:rsid w:val="00D37FB9"/>
    <w:rsid w:val="00D50904"/>
    <w:rsid w:val="00D74D60"/>
    <w:rsid w:val="00D76C74"/>
    <w:rsid w:val="00E21523"/>
    <w:rsid w:val="00E365F5"/>
    <w:rsid w:val="00E36FF6"/>
    <w:rsid w:val="00E82943"/>
    <w:rsid w:val="00EA1CAB"/>
    <w:rsid w:val="00EC75A8"/>
    <w:rsid w:val="00ED17D4"/>
    <w:rsid w:val="00EE288A"/>
    <w:rsid w:val="00F12675"/>
    <w:rsid w:val="00F20BF8"/>
    <w:rsid w:val="00F538F6"/>
    <w:rsid w:val="00FB0C64"/>
    <w:rsid w:val="00FC1506"/>
  </w:rsids>
  <m:mathPr>
    <m:mathFont m:val="Cambria Math"/>
    <m:brkBin m:val="before"/>
    <m:brkBinSub m:val="--"/>
    <m:smallFrac m:val="0"/>
    <m:dispDef/>
    <m:lMargin m:val="0"/>
    <m:rMargin m:val="0"/>
    <m:defJc m:val="centerGroup"/>
    <m:wrapIndent m:val="1440"/>
    <m:intLim m:val="subSup"/>
    <m:naryLim m:val="undOvr"/>
  </m:mathPr>
  <w:themeFontLang w:val="fr-B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0BADD1"/>
  <w15:chartTrackingRefBased/>
  <w15:docId w15:val="{45AE5251-DB07-B346-90D2-D85BA46CB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fr-B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6A23"/>
    <w:pPr>
      <w:spacing w:after="240"/>
    </w:pPr>
    <w:rPr>
      <w:rFonts w:ascii="Source Sans 3 Light" w:hAnsi="Source Sans 3 Light"/>
      <w:sz w:val="20"/>
      <w:szCs w:val="20"/>
      <w:lang w:val="en-GB"/>
    </w:rPr>
  </w:style>
  <w:style w:type="paragraph" w:styleId="Heading1">
    <w:name w:val="heading 1"/>
    <w:basedOn w:val="Normal"/>
    <w:next w:val="Normal"/>
    <w:link w:val="Heading1Char"/>
    <w:uiPriority w:val="9"/>
    <w:qFormat/>
    <w:rsid w:val="00046A23"/>
    <w:pPr>
      <w:outlineLvl w:val="0"/>
    </w:pPr>
    <w:rPr>
      <w:rFonts w:ascii="Source Sans 3 SemiBold" w:hAnsi="Source Sans 3 SemiBold"/>
      <w:b/>
      <w:bCs/>
      <w:sz w:val="44"/>
      <w:szCs w:val="44"/>
    </w:rPr>
  </w:style>
  <w:style w:type="paragraph" w:styleId="Heading2">
    <w:name w:val="heading 2"/>
    <w:basedOn w:val="Normal"/>
    <w:next w:val="Normal"/>
    <w:link w:val="Heading2Char"/>
    <w:uiPriority w:val="9"/>
    <w:unhideWhenUsed/>
    <w:qFormat/>
    <w:rsid w:val="00046A23"/>
    <w:pPr>
      <w:outlineLvl w:val="1"/>
    </w:pPr>
    <w:rPr>
      <w:rFonts w:ascii="Bourton Hand Line Bold" w:hAnsi="Bourton Hand Line Bold"/>
      <w:b/>
      <w:bCs/>
      <w:sz w:val="24"/>
      <w:szCs w:val="24"/>
    </w:rPr>
  </w:style>
  <w:style w:type="paragraph" w:styleId="Heading3">
    <w:name w:val="heading 3"/>
    <w:basedOn w:val="Normal"/>
    <w:next w:val="Normal"/>
    <w:link w:val="Heading3Char"/>
    <w:uiPriority w:val="9"/>
    <w:semiHidden/>
    <w:unhideWhenUsed/>
    <w:qFormat/>
    <w:rsid w:val="00E8294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8294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8294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8294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8294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8294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8294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6A23"/>
    <w:rPr>
      <w:rFonts w:ascii="Source Sans 3 SemiBold" w:hAnsi="Source Sans 3 SemiBold"/>
      <w:b/>
      <w:bCs/>
      <w:sz w:val="44"/>
      <w:szCs w:val="44"/>
    </w:rPr>
  </w:style>
  <w:style w:type="character" w:customStyle="1" w:styleId="Heading2Char">
    <w:name w:val="Heading 2 Char"/>
    <w:basedOn w:val="DefaultParagraphFont"/>
    <w:link w:val="Heading2"/>
    <w:uiPriority w:val="9"/>
    <w:rsid w:val="00046A23"/>
    <w:rPr>
      <w:rFonts w:ascii="Bourton Hand Line Bold" w:hAnsi="Bourton Hand Line Bold"/>
      <w:b/>
      <w:bCs/>
      <w:lang w:val="en-GB"/>
    </w:rPr>
  </w:style>
  <w:style w:type="character" w:customStyle="1" w:styleId="Heading3Char">
    <w:name w:val="Heading 3 Char"/>
    <w:basedOn w:val="DefaultParagraphFont"/>
    <w:link w:val="Heading3"/>
    <w:uiPriority w:val="9"/>
    <w:semiHidden/>
    <w:rsid w:val="00E8294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8294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8294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8294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8294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8294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82943"/>
    <w:rPr>
      <w:rFonts w:eastAsiaTheme="majorEastAsia" w:cstheme="majorBidi"/>
      <w:color w:val="272727" w:themeColor="text1" w:themeTint="D8"/>
    </w:rPr>
  </w:style>
  <w:style w:type="paragraph" w:styleId="Title">
    <w:name w:val="Title"/>
    <w:basedOn w:val="Normal"/>
    <w:next w:val="Normal"/>
    <w:link w:val="TitleChar"/>
    <w:uiPriority w:val="10"/>
    <w:qFormat/>
    <w:rsid w:val="00046A23"/>
    <w:rPr>
      <w:rFonts w:ascii="Source Sans 3 SemiBold" w:hAnsi="Source Sans 3 SemiBold"/>
      <w:b/>
      <w:bCs/>
      <w:sz w:val="60"/>
      <w:szCs w:val="60"/>
      <w:lang w:val="en-US"/>
    </w:rPr>
  </w:style>
  <w:style w:type="character" w:customStyle="1" w:styleId="TitleChar">
    <w:name w:val="Title Char"/>
    <w:basedOn w:val="DefaultParagraphFont"/>
    <w:link w:val="Title"/>
    <w:uiPriority w:val="10"/>
    <w:rsid w:val="00046A23"/>
    <w:rPr>
      <w:rFonts w:ascii="Source Sans 3 SemiBold" w:hAnsi="Source Sans 3 SemiBold"/>
      <w:b/>
      <w:bCs/>
      <w:sz w:val="60"/>
      <w:szCs w:val="60"/>
      <w:lang w:val="en-US"/>
    </w:rPr>
  </w:style>
  <w:style w:type="paragraph" w:styleId="Subtitle">
    <w:name w:val="Subtitle"/>
    <w:basedOn w:val="Normal"/>
    <w:next w:val="Normal"/>
    <w:link w:val="SubtitleChar"/>
    <w:uiPriority w:val="11"/>
    <w:qFormat/>
    <w:rsid w:val="00E8294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8294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8294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82943"/>
    <w:rPr>
      <w:i/>
      <w:iCs/>
      <w:color w:val="404040" w:themeColor="text1" w:themeTint="BF"/>
    </w:rPr>
  </w:style>
  <w:style w:type="paragraph" w:styleId="ListParagraph">
    <w:name w:val="List Paragraph"/>
    <w:basedOn w:val="Normal"/>
    <w:uiPriority w:val="34"/>
    <w:qFormat/>
    <w:rsid w:val="00E82943"/>
    <w:pPr>
      <w:ind w:left="720"/>
      <w:contextualSpacing/>
    </w:pPr>
  </w:style>
  <w:style w:type="character" w:styleId="IntenseEmphasis">
    <w:name w:val="Intense Emphasis"/>
    <w:basedOn w:val="DefaultParagraphFont"/>
    <w:uiPriority w:val="21"/>
    <w:qFormat/>
    <w:rsid w:val="00E82943"/>
    <w:rPr>
      <w:i/>
      <w:iCs/>
      <w:color w:val="0F4761" w:themeColor="accent1" w:themeShade="BF"/>
    </w:rPr>
  </w:style>
  <w:style w:type="paragraph" w:styleId="IntenseQuote">
    <w:name w:val="Intense Quote"/>
    <w:basedOn w:val="Normal"/>
    <w:next w:val="Normal"/>
    <w:link w:val="IntenseQuoteChar"/>
    <w:uiPriority w:val="30"/>
    <w:qFormat/>
    <w:rsid w:val="00E829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82943"/>
    <w:rPr>
      <w:i/>
      <w:iCs/>
      <w:color w:val="0F4761" w:themeColor="accent1" w:themeShade="BF"/>
    </w:rPr>
  </w:style>
  <w:style w:type="character" w:styleId="IntenseReference">
    <w:name w:val="Intense Reference"/>
    <w:basedOn w:val="DefaultParagraphFont"/>
    <w:uiPriority w:val="32"/>
    <w:qFormat/>
    <w:rsid w:val="00E82943"/>
    <w:rPr>
      <w:b/>
      <w:bCs/>
      <w:smallCaps/>
      <w:color w:val="0F4761" w:themeColor="accent1" w:themeShade="BF"/>
      <w:spacing w:val="5"/>
    </w:rPr>
  </w:style>
  <w:style w:type="paragraph" w:styleId="Header">
    <w:name w:val="header"/>
    <w:basedOn w:val="Normal"/>
    <w:link w:val="HeaderChar"/>
    <w:uiPriority w:val="99"/>
    <w:unhideWhenUsed/>
    <w:rsid w:val="00E82943"/>
    <w:pPr>
      <w:tabs>
        <w:tab w:val="center" w:pos="4513"/>
        <w:tab w:val="right" w:pos="9026"/>
      </w:tabs>
    </w:pPr>
  </w:style>
  <w:style w:type="character" w:customStyle="1" w:styleId="HeaderChar">
    <w:name w:val="Header Char"/>
    <w:basedOn w:val="DefaultParagraphFont"/>
    <w:link w:val="Header"/>
    <w:uiPriority w:val="99"/>
    <w:rsid w:val="00E82943"/>
  </w:style>
  <w:style w:type="paragraph" w:styleId="Footer">
    <w:name w:val="footer"/>
    <w:basedOn w:val="Normal"/>
    <w:link w:val="FooterChar"/>
    <w:uiPriority w:val="99"/>
    <w:unhideWhenUsed/>
    <w:rsid w:val="00E82943"/>
    <w:pPr>
      <w:tabs>
        <w:tab w:val="center" w:pos="4513"/>
        <w:tab w:val="right" w:pos="9026"/>
      </w:tabs>
    </w:pPr>
  </w:style>
  <w:style w:type="character" w:customStyle="1" w:styleId="FooterChar">
    <w:name w:val="Footer Char"/>
    <w:basedOn w:val="DefaultParagraphFont"/>
    <w:link w:val="Footer"/>
    <w:uiPriority w:val="99"/>
    <w:rsid w:val="00E82943"/>
  </w:style>
  <w:style w:type="table" w:styleId="TableGrid">
    <w:name w:val="Table Grid"/>
    <w:basedOn w:val="TableNormal"/>
    <w:uiPriority w:val="39"/>
    <w:rsid w:val="00046A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46A23"/>
    <w:rPr>
      <w:color w:val="467886" w:themeColor="hyperlink"/>
      <w:u w:val="single"/>
    </w:rPr>
  </w:style>
  <w:style w:type="paragraph" w:styleId="NoSpacing">
    <w:name w:val="No Spacing"/>
    <w:uiPriority w:val="1"/>
    <w:qFormat/>
    <w:rsid w:val="00046A23"/>
    <w:rPr>
      <w:rFonts w:ascii="Source Sans 3 Light" w:hAnsi="Source Sans 3 Light"/>
      <w:sz w:val="20"/>
      <w:szCs w:val="20"/>
      <w:lang w:val="en-GB"/>
    </w:rPr>
  </w:style>
  <w:style w:type="character" w:customStyle="1" w:styleId="UnresolvedMention1">
    <w:name w:val="Unresolved Mention1"/>
    <w:basedOn w:val="DefaultParagraphFont"/>
    <w:uiPriority w:val="99"/>
    <w:semiHidden/>
    <w:unhideWhenUsed/>
    <w:rsid w:val="00974AED"/>
    <w:rPr>
      <w:color w:val="605E5C"/>
      <w:shd w:val="clear" w:color="auto" w:fill="E1DFDD"/>
    </w:rPr>
  </w:style>
  <w:style w:type="character" w:styleId="CommentReference">
    <w:name w:val="annotation reference"/>
    <w:basedOn w:val="DefaultParagraphFont"/>
    <w:uiPriority w:val="99"/>
    <w:semiHidden/>
    <w:unhideWhenUsed/>
    <w:rsid w:val="004F41B9"/>
    <w:rPr>
      <w:sz w:val="16"/>
      <w:szCs w:val="16"/>
    </w:rPr>
  </w:style>
  <w:style w:type="paragraph" w:styleId="CommentText">
    <w:name w:val="annotation text"/>
    <w:basedOn w:val="Normal"/>
    <w:link w:val="CommentTextChar"/>
    <w:uiPriority w:val="99"/>
    <w:semiHidden/>
    <w:unhideWhenUsed/>
    <w:rsid w:val="004F41B9"/>
  </w:style>
  <w:style w:type="character" w:customStyle="1" w:styleId="CommentTextChar">
    <w:name w:val="Comment Text Char"/>
    <w:basedOn w:val="DefaultParagraphFont"/>
    <w:link w:val="CommentText"/>
    <w:uiPriority w:val="99"/>
    <w:semiHidden/>
    <w:rsid w:val="004F41B9"/>
    <w:rPr>
      <w:rFonts w:ascii="Source Sans 3 Light" w:hAnsi="Source Sans 3 Light"/>
      <w:sz w:val="20"/>
      <w:szCs w:val="20"/>
      <w:lang w:val="en-GB"/>
    </w:rPr>
  </w:style>
  <w:style w:type="paragraph" w:styleId="CommentSubject">
    <w:name w:val="annotation subject"/>
    <w:basedOn w:val="CommentText"/>
    <w:next w:val="CommentText"/>
    <w:link w:val="CommentSubjectChar"/>
    <w:uiPriority w:val="99"/>
    <w:semiHidden/>
    <w:unhideWhenUsed/>
    <w:rsid w:val="004F41B9"/>
    <w:rPr>
      <w:b/>
      <w:bCs/>
    </w:rPr>
  </w:style>
  <w:style w:type="character" w:customStyle="1" w:styleId="CommentSubjectChar">
    <w:name w:val="Comment Subject Char"/>
    <w:basedOn w:val="CommentTextChar"/>
    <w:link w:val="CommentSubject"/>
    <w:uiPriority w:val="99"/>
    <w:semiHidden/>
    <w:rsid w:val="004F41B9"/>
    <w:rPr>
      <w:rFonts w:ascii="Source Sans 3 Light" w:hAnsi="Source Sans 3 Light"/>
      <w:b/>
      <w:bCs/>
      <w:sz w:val="20"/>
      <w:szCs w:val="20"/>
      <w:lang w:val="en-GB"/>
    </w:rPr>
  </w:style>
  <w:style w:type="paragraph" w:styleId="BalloonText">
    <w:name w:val="Balloon Text"/>
    <w:basedOn w:val="Normal"/>
    <w:link w:val="BalloonTextChar"/>
    <w:uiPriority w:val="99"/>
    <w:semiHidden/>
    <w:unhideWhenUsed/>
    <w:rsid w:val="004F41B9"/>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41B9"/>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eu-mayors.ec.europa.eu/en/The-Cities-Heat-Detox"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nergy-cities.eu/local-heating-and-cooling-plan/" TargetMode="External"/><Relationship Id="rId22"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ison.le-corre\Documents\CoM\CoMO6\CoMO6%20Implementation\Task%201.4%20Campaigns\Decarb%20Heat%20Campaign\Visual%20Identity\Templates\12%20Word\TCHDetox%20word%20template%20FIN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97926C7A5212A4CA73F8938036D9B3A" ma:contentTypeVersion="16" ma:contentTypeDescription="Crée un document." ma:contentTypeScope="" ma:versionID="855a7786b47a2884e974c036b3458f1c">
  <xsd:schema xmlns:xsd="http://www.w3.org/2001/XMLSchema" xmlns:xs="http://www.w3.org/2001/XMLSchema" xmlns:p="http://schemas.microsoft.com/office/2006/metadata/properties" xmlns:ns2="9ecfea4f-ee54-4671-a1b6-73d55e8c41ed" xmlns:ns3="c5d922da-e512-4c5d-aa42-266487e1f55e" targetNamespace="http://schemas.microsoft.com/office/2006/metadata/properties" ma:root="true" ma:fieldsID="58dc0cb679325dd1cdf1fbb2c58ffb5c" ns2:_="" ns3:_="">
    <xsd:import namespace="9ecfea4f-ee54-4671-a1b6-73d55e8c41ed"/>
    <xsd:import namespace="c5d922da-e512-4c5d-aa42-266487e1f5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fea4f-ee54-4671-a1b6-73d55e8c41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fc801ed7-ebd6-4100-9abd-51aea90216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5d922da-e512-4c5d-aa42-266487e1f55e"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0125cc80-3ee4-4d79-ba4e-9f0a8bf24abe}" ma:internalName="TaxCatchAll" ma:showField="CatchAllData" ma:web="c5d922da-e512-4c5d-aa42-266487e1f5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ecfea4f-ee54-4671-a1b6-73d55e8c41ed">
      <Terms xmlns="http://schemas.microsoft.com/office/infopath/2007/PartnerControls"/>
    </lcf76f155ced4ddcb4097134ff3c332f>
    <TaxCatchAll xmlns="c5d922da-e512-4c5d-aa42-266487e1f55e" xsi:nil="true"/>
  </documentManagement>
</p:properties>
</file>

<file path=customXml/itemProps1.xml><?xml version="1.0" encoding="utf-8"?>
<ds:datastoreItem xmlns:ds="http://schemas.openxmlformats.org/officeDocument/2006/customXml" ds:itemID="{E4B2F6A4-22CB-482E-842A-16D5C19F21FA}">
  <ds:schemaRefs>
    <ds:schemaRef ds:uri="http://schemas.openxmlformats.org/officeDocument/2006/bibliography"/>
  </ds:schemaRefs>
</ds:datastoreItem>
</file>

<file path=customXml/itemProps2.xml><?xml version="1.0" encoding="utf-8"?>
<ds:datastoreItem xmlns:ds="http://schemas.openxmlformats.org/officeDocument/2006/customXml" ds:itemID="{5E6C2016-71DA-4820-A16E-9981411DE931}"/>
</file>

<file path=customXml/itemProps3.xml><?xml version="1.0" encoding="utf-8"?>
<ds:datastoreItem xmlns:ds="http://schemas.openxmlformats.org/officeDocument/2006/customXml" ds:itemID="{76CB2238-1C14-4FB7-9E7B-00A0FCB5265F}"/>
</file>

<file path=customXml/itemProps4.xml><?xml version="1.0" encoding="utf-8"?>
<ds:datastoreItem xmlns:ds="http://schemas.openxmlformats.org/officeDocument/2006/customXml" ds:itemID="{F377AD91-A7EF-4009-88CC-C049EE9EB8DB}"/>
</file>

<file path=docProps/app.xml><?xml version="1.0" encoding="utf-8"?>
<Properties xmlns="http://schemas.openxmlformats.org/officeDocument/2006/extended-properties" xmlns:vt="http://schemas.openxmlformats.org/officeDocument/2006/docPropsVTypes">
  <Template>TCHDetox word template FINAL.dotx</Template>
  <TotalTime>383</TotalTime>
  <Pages>6</Pages>
  <Words>1354</Words>
  <Characters>7720</Characters>
  <Application>Microsoft Office Word</Application>
  <DocSecurity>0</DocSecurity>
  <Lines>64</Lines>
  <Paragraphs>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Zeljko Susljic</cp:lastModifiedBy>
  <cp:revision>31</cp:revision>
  <dcterms:created xsi:type="dcterms:W3CDTF">2024-08-06T17:47:00Z</dcterms:created>
  <dcterms:modified xsi:type="dcterms:W3CDTF">2024-08-07T15:07:00Z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0x010100C97926C7A5212A4CA73F8938036D9B3A</vt:lpwstr>
  </property>
</Properties>
</file>